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30" w:type="dxa"/>
          <w:left w:w="30" w:type="dxa"/>
          <w:bottom w:w="30" w:type="dxa"/>
          <w:right w:w="30" w:type="dxa"/>
        </w:tblCellMar>
        <w:tblLook w:val="04A0"/>
      </w:tblPr>
      <w:tblGrid>
        <w:gridCol w:w="4707"/>
        <w:gridCol w:w="4708"/>
      </w:tblGrid>
      <w:tr w:rsidR="00142DBB" w:rsidRPr="00142DBB" w:rsidTr="00142DBB">
        <w:trPr>
          <w:tblCellSpacing w:w="0" w:type="dxa"/>
          <w:jc w:val="center"/>
        </w:trPr>
        <w:tc>
          <w:tcPr>
            <w:tcW w:w="0" w:type="auto"/>
            <w:gridSpan w:val="2"/>
            <w:vAlign w:val="center"/>
            <w:hideMark/>
          </w:tcPr>
          <w:p w:rsidR="00142DBB" w:rsidRPr="00142DBB" w:rsidRDefault="00142DBB" w:rsidP="00A978B2">
            <w:pPr>
              <w:jc w:val="center"/>
              <w:rPr>
                <w:rFonts w:eastAsia="Times New Roman"/>
                <w:b/>
                <w:bCs/>
                <w:sz w:val="24"/>
                <w:szCs w:val="24"/>
                <w:lang w:eastAsia="ru-RU"/>
              </w:rPr>
            </w:pPr>
            <w:r w:rsidRPr="00142DBB">
              <w:rPr>
                <w:rFonts w:eastAsia="Times New Roman"/>
                <w:b/>
                <w:bCs/>
                <w:sz w:val="24"/>
                <w:szCs w:val="24"/>
                <w:lang w:eastAsia="ru-RU"/>
              </w:rPr>
              <w:t xml:space="preserve">ДОГОВОР № </w:t>
            </w:r>
            <w:r w:rsidR="00A978B2">
              <w:rPr>
                <w:rFonts w:eastAsia="Times New Roman"/>
                <w:b/>
                <w:bCs/>
                <w:sz w:val="24"/>
                <w:szCs w:val="24"/>
                <w:lang w:eastAsia="ru-RU"/>
              </w:rPr>
              <w:t xml:space="preserve"> </w:t>
            </w:r>
          </w:p>
        </w:tc>
      </w:tr>
      <w:tr w:rsidR="00142DBB" w:rsidRPr="00142DBB" w:rsidTr="00142DBB">
        <w:trPr>
          <w:tblCellSpacing w:w="0" w:type="dxa"/>
          <w:jc w:val="center"/>
        </w:trPr>
        <w:tc>
          <w:tcPr>
            <w:tcW w:w="0" w:type="auto"/>
            <w:gridSpan w:val="2"/>
            <w:vAlign w:val="center"/>
            <w:hideMark/>
          </w:tcPr>
          <w:p w:rsidR="00142DBB" w:rsidRDefault="00142DBB" w:rsidP="00142DBB">
            <w:pPr>
              <w:jc w:val="center"/>
              <w:rPr>
                <w:rFonts w:eastAsia="Times New Roman"/>
                <w:b/>
                <w:bCs/>
                <w:sz w:val="24"/>
                <w:szCs w:val="24"/>
                <w:lang w:eastAsia="ru-RU"/>
              </w:rPr>
            </w:pPr>
            <w:r w:rsidRPr="00142DBB">
              <w:rPr>
                <w:rFonts w:eastAsia="Times New Roman"/>
                <w:b/>
                <w:bCs/>
                <w:sz w:val="24"/>
                <w:szCs w:val="24"/>
                <w:lang w:eastAsia="ru-RU"/>
              </w:rPr>
              <w:t xml:space="preserve">об образовании на </w:t>
            </w:r>
            <w:proofErr w:type="gramStart"/>
            <w:r w:rsidRPr="00142DBB">
              <w:rPr>
                <w:rFonts w:eastAsia="Times New Roman"/>
                <w:b/>
                <w:bCs/>
                <w:sz w:val="24"/>
                <w:szCs w:val="24"/>
                <w:lang w:eastAsia="ru-RU"/>
              </w:rPr>
              <w:t>обучение по программе</w:t>
            </w:r>
            <w:proofErr w:type="gramEnd"/>
            <w:r w:rsidRPr="00142DBB">
              <w:rPr>
                <w:rFonts w:eastAsia="Times New Roman"/>
                <w:b/>
                <w:bCs/>
                <w:sz w:val="24"/>
                <w:szCs w:val="24"/>
                <w:lang w:eastAsia="ru-RU"/>
              </w:rPr>
              <w:t xml:space="preserve"> дополнительного</w:t>
            </w:r>
            <w:r w:rsidRPr="00142DBB">
              <w:rPr>
                <w:rFonts w:eastAsia="Times New Roman"/>
                <w:b/>
                <w:bCs/>
                <w:sz w:val="24"/>
                <w:szCs w:val="24"/>
                <w:lang w:eastAsia="ru-RU"/>
              </w:rPr>
              <w:br/>
              <w:t>профессионального образования</w:t>
            </w:r>
          </w:p>
          <w:p w:rsidR="00A978B2" w:rsidRPr="00142DBB" w:rsidRDefault="00A978B2" w:rsidP="00142DBB">
            <w:pPr>
              <w:jc w:val="center"/>
              <w:rPr>
                <w:rFonts w:eastAsia="Times New Roman"/>
                <w:b/>
                <w:bCs/>
                <w:sz w:val="24"/>
                <w:szCs w:val="24"/>
                <w:lang w:eastAsia="ru-RU"/>
              </w:rPr>
            </w:pPr>
          </w:p>
        </w:tc>
      </w:tr>
      <w:tr w:rsidR="00142DBB" w:rsidRPr="00142DBB" w:rsidTr="00142DBB">
        <w:trPr>
          <w:tblCellSpacing w:w="0" w:type="dxa"/>
          <w:jc w:val="center"/>
        </w:trPr>
        <w:tc>
          <w:tcPr>
            <w:tcW w:w="2500" w:type="pct"/>
            <w:vAlign w:val="center"/>
            <w:hideMark/>
          </w:tcPr>
          <w:p w:rsidR="00142DBB" w:rsidRPr="00142DBB" w:rsidRDefault="00142DBB" w:rsidP="00142DBB">
            <w:pPr>
              <w:rPr>
                <w:rFonts w:eastAsia="Times New Roman"/>
                <w:sz w:val="24"/>
                <w:szCs w:val="24"/>
                <w:lang w:eastAsia="ru-RU"/>
              </w:rPr>
            </w:pPr>
            <w:r w:rsidRPr="00142DBB">
              <w:rPr>
                <w:rFonts w:eastAsia="Times New Roman"/>
                <w:sz w:val="24"/>
                <w:szCs w:val="24"/>
                <w:lang w:eastAsia="ru-RU"/>
              </w:rPr>
              <w:t>г. Чита</w:t>
            </w:r>
          </w:p>
        </w:tc>
        <w:tc>
          <w:tcPr>
            <w:tcW w:w="0" w:type="auto"/>
            <w:vAlign w:val="center"/>
            <w:hideMark/>
          </w:tcPr>
          <w:p w:rsidR="00142DBB" w:rsidRPr="00142DBB" w:rsidRDefault="00142DBB" w:rsidP="00A978B2">
            <w:pPr>
              <w:jc w:val="right"/>
              <w:rPr>
                <w:rFonts w:eastAsia="Times New Roman"/>
                <w:sz w:val="24"/>
                <w:szCs w:val="24"/>
                <w:lang w:eastAsia="ru-RU"/>
              </w:rPr>
            </w:pPr>
            <w:r w:rsidRPr="00142DBB">
              <w:rPr>
                <w:rFonts w:eastAsia="Times New Roman"/>
                <w:sz w:val="24"/>
                <w:szCs w:val="24"/>
                <w:lang w:eastAsia="ru-RU"/>
              </w:rPr>
              <w:t>«</w:t>
            </w:r>
            <w:r w:rsidR="00A978B2">
              <w:rPr>
                <w:rFonts w:eastAsia="Times New Roman"/>
                <w:sz w:val="24"/>
                <w:szCs w:val="24"/>
                <w:lang w:eastAsia="ru-RU"/>
              </w:rPr>
              <w:t>___</w:t>
            </w:r>
            <w:r w:rsidRPr="00142DBB">
              <w:rPr>
                <w:rFonts w:eastAsia="Times New Roman"/>
                <w:sz w:val="24"/>
                <w:szCs w:val="24"/>
                <w:lang w:eastAsia="ru-RU"/>
              </w:rPr>
              <w:t xml:space="preserve">» </w:t>
            </w:r>
            <w:r w:rsidR="00A978B2">
              <w:rPr>
                <w:rFonts w:eastAsia="Times New Roman"/>
                <w:sz w:val="24"/>
                <w:szCs w:val="24"/>
                <w:lang w:eastAsia="ru-RU"/>
              </w:rPr>
              <w:t>__________</w:t>
            </w:r>
            <w:r w:rsidRPr="00142DBB">
              <w:rPr>
                <w:rFonts w:eastAsia="Times New Roman"/>
                <w:sz w:val="24"/>
                <w:szCs w:val="24"/>
                <w:lang w:eastAsia="ru-RU"/>
              </w:rPr>
              <w:t xml:space="preserve"> 20</w:t>
            </w:r>
            <w:r w:rsidR="00A978B2">
              <w:rPr>
                <w:rFonts w:eastAsia="Times New Roman"/>
                <w:sz w:val="24"/>
                <w:szCs w:val="24"/>
                <w:lang w:eastAsia="ru-RU"/>
              </w:rPr>
              <w:t>____</w:t>
            </w:r>
            <w:r w:rsidRPr="00142DBB">
              <w:rPr>
                <w:rFonts w:eastAsia="Times New Roman"/>
                <w:sz w:val="24"/>
                <w:szCs w:val="24"/>
                <w:lang w:eastAsia="ru-RU"/>
              </w:rPr>
              <w:t xml:space="preserve"> г.</w:t>
            </w:r>
          </w:p>
        </w:tc>
      </w:tr>
    </w:tbl>
    <w:p w:rsidR="00142DBB" w:rsidRPr="00142DBB" w:rsidRDefault="00142DBB" w:rsidP="00142DBB">
      <w:pPr>
        <w:rPr>
          <w:rFonts w:eastAsia="Times New Roman"/>
          <w:vanish/>
          <w:sz w:val="24"/>
          <w:szCs w:val="24"/>
          <w:lang w:eastAsia="ru-RU"/>
        </w:rPr>
      </w:pPr>
    </w:p>
    <w:tbl>
      <w:tblPr>
        <w:tblW w:w="5000" w:type="pct"/>
        <w:jc w:val="center"/>
        <w:tblCellSpacing w:w="0" w:type="dxa"/>
        <w:tblCellMar>
          <w:top w:w="30" w:type="dxa"/>
          <w:left w:w="30" w:type="dxa"/>
          <w:bottom w:w="30" w:type="dxa"/>
          <w:right w:w="30" w:type="dxa"/>
        </w:tblCellMar>
        <w:tblLook w:val="04A0"/>
      </w:tblPr>
      <w:tblGrid>
        <w:gridCol w:w="9415"/>
      </w:tblGrid>
      <w:tr w:rsidR="00142DBB" w:rsidRPr="00142DBB" w:rsidTr="0045623C">
        <w:trPr>
          <w:tblCellSpacing w:w="0" w:type="dxa"/>
          <w:jc w:val="center"/>
        </w:trPr>
        <w:tc>
          <w:tcPr>
            <w:tcW w:w="5000" w:type="pct"/>
            <w:vAlign w:val="center"/>
            <w:hideMark/>
          </w:tcPr>
          <w:p w:rsidR="00142DBB" w:rsidRPr="00142DBB" w:rsidRDefault="0045623C" w:rsidP="0045623C">
            <w:pPr>
              <w:spacing w:before="100" w:beforeAutospacing="1" w:after="100" w:afterAutospacing="1"/>
              <w:jc w:val="both"/>
              <w:rPr>
                <w:rFonts w:eastAsia="Times New Roman"/>
                <w:sz w:val="24"/>
                <w:szCs w:val="24"/>
                <w:lang w:eastAsia="ru-RU"/>
              </w:rPr>
            </w:pPr>
            <w:proofErr w:type="gramStart"/>
            <w:r w:rsidRPr="00C15048">
              <w:rPr>
                <w:rFonts w:eastAsia="Times New Roman"/>
                <w:sz w:val="24"/>
                <w:szCs w:val="24"/>
                <w:lang w:eastAsia="ru-RU"/>
              </w:rPr>
              <w:t xml:space="preserve">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w:t>
            </w:r>
            <w:r>
              <w:rPr>
                <w:rFonts w:eastAsia="Times New Roman"/>
                <w:sz w:val="24"/>
                <w:szCs w:val="24"/>
                <w:lang w:eastAsia="ru-RU"/>
              </w:rPr>
              <w:t xml:space="preserve">                      </w:t>
            </w:r>
            <w:r w:rsidRPr="00C15048">
              <w:rPr>
                <w:rFonts w:eastAsia="Times New Roman"/>
                <w:sz w:val="24"/>
                <w:szCs w:val="24"/>
                <w:lang w:eastAsia="ru-RU"/>
              </w:rPr>
              <w:t>«28» сентября 2016г. № 2417 серия 90Л01</w:t>
            </w:r>
            <w:r>
              <w:rPr>
                <w:rFonts w:eastAsia="Times New Roman"/>
                <w:sz w:val="24"/>
                <w:szCs w:val="24"/>
                <w:lang w:eastAsia="ru-RU"/>
              </w:rPr>
              <w:t xml:space="preserve"> </w:t>
            </w:r>
            <w:r w:rsidRPr="00C15048">
              <w:rPr>
                <w:rFonts w:eastAsia="Times New Roman"/>
                <w:sz w:val="24"/>
                <w:szCs w:val="24"/>
                <w:lang w:eastAsia="ru-RU"/>
              </w:rPr>
              <w:t>№ 0009487, выданной Федеральной службой по надзору в сфере образования и науки бессрочно, и свидетельства о государственной аккредитации от «07» декабря 2016г. № 2400 серии 90А01</w:t>
            </w:r>
            <w:r>
              <w:rPr>
                <w:rFonts w:eastAsia="Times New Roman"/>
                <w:sz w:val="24"/>
                <w:szCs w:val="24"/>
                <w:lang w:eastAsia="ru-RU"/>
              </w:rPr>
              <w:t xml:space="preserve"> </w:t>
            </w:r>
            <w:r w:rsidRPr="00C15048">
              <w:rPr>
                <w:rFonts w:eastAsia="Times New Roman"/>
                <w:sz w:val="24"/>
                <w:szCs w:val="24"/>
                <w:lang w:eastAsia="ru-RU"/>
              </w:rPr>
              <w:t>№ 0002523, выданного Федеральной службой по надзору в сфере образования и</w:t>
            </w:r>
            <w:proofErr w:type="gramEnd"/>
            <w:r w:rsidRPr="00C15048">
              <w:rPr>
                <w:rFonts w:eastAsia="Times New Roman"/>
                <w:sz w:val="24"/>
                <w:szCs w:val="24"/>
                <w:lang w:eastAsia="ru-RU"/>
              </w:rPr>
              <w:t xml:space="preserve"> </w:t>
            </w:r>
            <w:proofErr w:type="gramStart"/>
            <w:r w:rsidRPr="00C15048">
              <w:rPr>
                <w:rFonts w:eastAsia="Times New Roman"/>
                <w:sz w:val="24"/>
                <w:szCs w:val="24"/>
                <w:lang w:eastAsia="ru-RU"/>
              </w:rPr>
              <w:t xml:space="preserve">науки на срок по «21» января </w:t>
            </w:r>
            <w:r>
              <w:rPr>
                <w:rFonts w:eastAsia="Times New Roman"/>
                <w:sz w:val="24"/>
                <w:szCs w:val="24"/>
                <w:lang w:eastAsia="ru-RU"/>
              </w:rPr>
              <w:t xml:space="preserve">               </w:t>
            </w:r>
            <w:r w:rsidRPr="00C15048">
              <w:rPr>
                <w:rFonts w:eastAsia="Times New Roman"/>
                <w:sz w:val="24"/>
                <w:szCs w:val="24"/>
                <w:lang w:eastAsia="ru-RU"/>
              </w:rPr>
              <w:t>2021 года</w:t>
            </w:r>
            <w:r w:rsidR="00142DBB" w:rsidRPr="00142DBB">
              <w:rPr>
                <w:rFonts w:eastAsia="Times New Roman"/>
                <w:sz w:val="24"/>
                <w:szCs w:val="24"/>
                <w:lang w:eastAsia="ru-RU"/>
              </w:rPr>
              <w:t xml:space="preserve">, именуемое в дальнейшем </w:t>
            </w:r>
            <w:r w:rsidR="00142DBB" w:rsidRPr="00142DBB">
              <w:rPr>
                <w:rFonts w:eastAsia="Times New Roman"/>
                <w:b/>
                <w:bCs/>
                <w:sz w:val="24"/>
                <w:szCs w:val="24"/>
                <w:lang w:eastAsia="ru-RU"/>
              </w:rPr>
              <w:t>«Исполнитель»</w:t>
            </w:r>
            <w:r w:rsidR="00142DBB" w:rsidRPr="00142DBB">
              <w:rPr>
                <w:rFonts w:eastAsia="Times New Roman"/>
                <w:sz w:val="24"/>
                <w:szCs w:val="24"/>
                <w:lang w:eastAsia="ru-RU"/>
              </w:rPr>
              <w:t xml:space="preserve">, в лице ректора </w:t>
            </w:r>
            <w:r w:rsidR="00A978B2">
              <w:rPr>
                <w:rFonts w:eastAsia="Times New Roman"/>
                <w:sz w:val="24"/>
                <w:szCs w:val="24"/>
                <w:lang w:eastAsia="ru-RU"/>
              </w:rPr>
              <w:t>_____________________________________</w:t>
            </w:r>
            <w:r w:rsidR="00142DBB" w:rsidRPr="00142DBB">
              <w:rPr>
                <w:rFonts w:eastAsia="Times New Roman"/>
                <w:sz w:val="24"/>
                <w:szCs w:val="24"/>
                <w:lang w:eastAsia="ru-RU"/>
              </w:rPr>
              <w:t>, действующего на основании Устава</w:t>
            </w:r>
            <w:r w:rsidR="00A978B2">
              <w:rPr>
                <w:rFonts w:eastAsia="Times New Roman"/>
                <w:sz w:val="24"/>
                <w:szCs w:val="24"/>
                <w:lang w:eastAsia="ru-RU"/>
              </w:rPr>
              <w:t xml:space="preserve">, </w:t>
            </w:r>
            <w:r w:rsidR="00142DBB" w:rsidRPr="00142DBB">
              <w:rPr>
                <w:rFonts w:eastAsia="Times New Roman"/>
                <w:sz w:val="24"/>
                <w:szCs w:val="24"/>
                <w:lang w:eastAsia="ru-RU"/>
              </w:rPr>
              <w:t xml:space="preserve">утвержденного приказом Минздрава России от 06.06.2016г. № 346, с одной стороны и, </w:t>
            </w:r>
            <w:r>
              <w:rPr>
                <w:rFonts w:eastAsia="Times New Roman"/>
                <w:b/>
                <w:bCs/>
                <w:sz w:val="24"/>
                <w:szCs w:val="24"/>
                <w:lang w:eastAsia="ru-RU"/>
              </w:rPr>
              <w:t>_____________________________________________</w:t>
            </w:r>
            <w:r w:rsidR="00142DBB" w:rsidRPr="00142DBB">
              <w:rPr>
                <w:rFonts w:eastAsia="Times New Roman"/>
                <w:sz w:val="24"/>
                <w:szCs w:val="24"/>
                <w:lang w:eastAsia="ru-RU"/>
              </w:rPr>
              <w:t>, с другой стороны, именуем</w:t>
            </w:r>
            <w:r>
              <w:rPr>
                <w:rFonts w:eastAsia="Times New Roman"/>
                <w:sz w:val="24"/>
                <w:szCs w:val="24"/>
                <w:lang w:eastAsia="ru-RU"/>
              </w:rPr>
              <w:t>____</w:t>
            </w:r>
            <w:r w:rsidR="00142DBB" w:rsidRPr="00142DBB">
              <w:rPr>
                <w:rFonts w:eastAsia="Times New Roman"/>
                <w:sz w:val="24"/>
                <w:szCs w:val="24"/>
                <w:lang w:eastAsia="ru-RU"/>
              </w:rPr>
              <w:t xml:space="preserve"> в дальнейшем </w:t>
            </w:r>
            <w:r w:rsidR="00142DBB" w:rsidRPr="00142DBB">
              <w:rPr>
                <w:rFonts w:eastAsia="Times New Roman"/>
                <w:b/>
                <w:bCs/>
                <w:sz w:val="24"/>
                <w:szCs w:val="24"/>
                <w:lang w:eastAsia="ru-RU"/>
              </w:rPr>
              <w:t>«Заказчик»</w:t>
            </w:r>
            <w:r>
              <w:rPr>
                <w:rFonts w:eastAsia="Times New Roman"/>
                <w:b/>
                <w:bCs/>
                <w:sz w:val="24"/>
                <w:szCs w:val="24"/>
                <w:lang w:eastAsia="ru-RU"/>
              </w:rPr>
              <w:t>/«Обучающийся»</w:t>
            </w:r>
            <w:r w:rsidR="00142DBB" w:rsidRPr="00142DBB">
              <w:rPr>
                <w:rFonts w:eastAsia="Times New Roman"/>
                <w:sz w:val="24"/>
                <w:szCs w:val="24"/>
                <w:lang w:eastAsia="ru-RU"/>
              </w:rPr>
              <w:t>, заключили настоящий Договор (далее - Договор) о нижеследующем:</w:t>
            </w:r>
            <w:proofErr w:type="gramEnd"/>
          </w:p>
        </w:tc>
      </w:tr>
      <w:tr w:rsidR="00142DBB" w:rsidRPr="00142DBB" w:rsidTr="0045623C">
        <w:trPr>
          <w:tblCellSpacing w:w="0" w:type="dxa"/>
          <w:jc w:val="center"/>
        </w:trPr>
        <w:tc>
          <w:tcPr>
            <w:tcW w:w="5000" w:type="pct"/>
            <w:vAlign w:val="center"/>
            <w:hideMark/>
          </w:tcPr>
          <w:p w:rsidR="00142DBB" w:rsidRPr="00142DBB" w:rsidRDefault="00142DBB" w:rsidP="0045623C">
            <w:pPr>
              <w:jc w:val="center"/>
              <w:rPr>
                <w:rFonts w:eastAsia="Times New Roman"/>
                <w:b/>
                <w:bCs/>
                <w:sz w:val="24"/>
                <w:szCs w:val="24"/>
                <w:lang w:eastAsia="ru-RU"/>
              </w:rPr>
            </w:pPr>
            <w:r w:rsidRPr="00142DBB">
              <w:rPr>
                <w:rFonts w:eastAsia="Times New Roman"/>
                <w:b/>
                <w:bCs/>
                <w:sz w:val="24"/>
                <w:szCs w:val="24"/>
                <w:lang w:eastAsia="ru-RU"/>
              </w:rPr>
              <w:t>1. Предмет Договора</w:t>
            </w:r>
          </w:p>
        </w:tc>
      </w:tr>
      <w:tr w:rsidR="00142DBB" w:rsidRPr="00142DBB" w:rsidTr="0045623C">
        <w:trPr>
          <w:tblCellSpacing w:w="0" w:type="dxa"/>
          <w:jc w:val="center"/>
        </w:trPr>
        <w:tc>
          <w:tcPr>
            <w:tcW w:w="5000" w:type="pct"/>
            <w:vAlign w:val="center"/>
            <w:hideMark/>
          </w:tcPr>
          <w:p w:rsidR="00142DBB" w:rsidRPr="00142DBB" w:rsidRDefault="00142DBB" w:rsidP="009A5B39">
            <w:pPr>
              <w:jc w:val="both"/>
              <w:rPr>
                <w:rFonts w:eastAsia="Times New Roman"/>
                <w:sz w:val="24"/>
                <w:szCs w:val="24"/>
                <w:lang w:eastAsia="ru-RU"/>
              </w:rPr>
            </w:pPr>
            <w:r w:rsidRPr="00142DBB">
              <w:rPr>
                <w:rFonts w:eastAsia="Times New Roman"/>
                <w:sz w:val="24"/>
                <w:szCs w:val="24"/>
                <w:lang w:eastAsia="ru-RU"/>
              </w:rPr>
              <w:t xml:space="preserve">1.1. Исполнитель обязуется предоставить образовательную услугу </w:t>
            </w:r>
            <w:r w:rsidR="0045623C">
              <w:rPr>
                <w:rFonts w:eastAsia="Times New Roman"/>
                <w:sz w:val="24"/>
                <w:szCs w:val="24"/>
                <w:lang w:eastAsia="ru-RU"/>
              </w:rPr>
              <w:t>________________________________________</w:t>
            </w:r>
            <w:r w:rsidRPr="00142DBB">
              <w:rPr>
                <w:rFonts w:eastAsia="Times New Roman"/>
                <w:sz w:val="24"/>
                <w:szCs w:val="24"/>
                <w:lang w:eastAsia="ru-RU"/>
              </w:rPr>
              <w:t>, а Обучающийся/Заказчик (</w:t>
            </w:r>
            <w:r w:rsidR="0045623C">
              <w:rPr>
                <w:rFonts w:eastAsia="Times New Roman"/>
                <w:sz w:val="24"/>
                <w:szCs w:val="24"/>
                <w:lang w:eastAsia="ru-RU"/>
              </w:rPr>
              <w:t>н</w:t>
            </w:r>
            <w:r w:rsidRPr="00142DBB">
              <w:rPr>
                <w:rFonts w:eastAsia="Times New Roman"/>
                <w:sz w:val="24"/>
                <w:szCs w:val="24"/>
                <w:lang w:eastAsia="ru-RU"/>
              </w:rPr>
              <w:t xml:space="preserve">ужное </w:t>
            </w:r>
            <w:r w:rsidR="0045623C">
              <w:rPr>
                <w:rFonts w:eastAsia="Times New Roman"/>
                <w:sz w:val="24"/>
                <w:szCs w:val="24"/>
                <w:lang w:eastAsia="ru-RU"/>
              </w:rPr>
              <w:t>указа</w:t>
            </w:r>
            <w:r w:rsidRPr="00142DBB">
              <w:rPr>
                <w:rFonts w:eastAsia="Times New Roman"/>
                <w:sz w:val="24"/>
                <w:szCs w:val="24"/>
                <w:lang w:eastAsia="ru-RU"/>
              </w:rPr>
              <w:t xml:space="preserve">ть) обязуется оплатить </w:t>
            </w:r>
            <w:proofErr w:type="gramStart"/>
            <w:r w:rsidRPr="00142DBB">
              <w:rPr>
                <w:rFonts w:eastAsia="Times New Roman"/>
                <w:sz w:val="24"/>
                <w:szCs w:val="24"/>
                <w:lang w:eastAsia="ru-RU"/>
              </w:rPr>
              <w:t>обучение по</w:t>
            </w:r>
            <w:proofErr w:type="gramEnd"/>
            <w:r w:rsidRPr="00142DBB">
              <w:rPr>
                <w:rFonts w:eastAsia="Times New Roman"/>
                <w:sz w:val="24"/>
                <w:szCs w:val="24"/>
                <w:lang w:eastAsia="ru-RU"/>
              </w:rPr>
              <w:t xml:space="preserve"> образовательной программе </w:t>
            </w:r>
            <w:r w:rsidR="0045623C">
              <w:rPr>
                <w:rFonts w:eastAsia="Times New Roman"/>
                <w:sz w:val="24"/>
                <w:szCs w:val="24"/>
                <w:lang w:eastAsia="ru-RU"/>
              </w:rPr>
              <w:t>________________________</w:t>
            </w:r>
            <w:r w:rsidRPr="00142DBB">
              <w:rPr>
                <w:rFonts w:eastAsia="Times New Roman"/>
                <w:sz w:val="24"/>
                <w:szCs w:val="24"/>
                <w:lang w:eastAsia="ru-RU"/>
              </w:rPr>
              <w:t xml:space="preserve"> в очной форме обучения,</w:t>
            </w:r>
            <w:r w:rsidR="009A5B39">
              <w:rPr>
                <w:rFonts w:eastAsia="Times New Roman"/>
                <w:sz w:val="24"/>
                <w:szCs w:val="24"/>
                <w:lang w:eastAsia="ru-RU"/>
              </w:rPr>
              <w:t xml:space="preserve"> </w:t>
            </w:r>
            <w:r w:rsidR="009A5B39" w:rsidRPr="009A5B39">
              <w:rPr>
                <w:rFonts w:eastAsia="Times New Roman"/>
                <w:sz w:val="24"/>
                <w:szCs w:val="24"/>
                <w:lang w:eastAsia="ru-RU"/>
              </w:rPr>
              <w:t>в том числе с применением электронного обучения и дистанционных образовательных технологий,</w:t>
            </w:r>
            <w:r w:rsidR="009A5B39">
              <w:rPr>
                <w:rFonts w:eastAsia="Times New Roman"/>
                <w:sz w:val="24"/>
                <w:szCs w:val="24"/>
                <w:lang w:eastAsia="ru-RU"/>
              </w:rPr>
              <w:t xml:space="preserve"> </w:t>
            </w:r>
            <w:r w:rsidRPr="00142DBB">
              <w:rPr>
                <w:rFonts w:eastAsia="Times New Roman"/>
                <w:sz w:val="24"/>
                <w:szCs w:val="24"/>
                <w:lang w:eastAsia="ru-RU"/>
              </w:rPr>
              <w:t>по специальности</w:t>
            </w:r>
            <w:r w:rsidR="009A5B39">
              <w:rPr>
                <w:rFonts w:eastAsia="Times New Roman"/>
                <w:sz w:val="24"/>
                <w:szCs w:val="24"/>
                <w:lang w:eastAsia="ru-RU"/>
              </w:rPr>
              <w:t xml:space="preserve"> (на цикле)</w:t>
            </w:r>
            <w:r w:rsidRPr="00142DBB">
              <w:rPr>
                <w:rFonts w:eastAsia="Times New Roman"/>
                <w:sz w:val="24"/>
                <w:szCs w:val="24"/>
                <w:lang w:eastAsia="ru-RU"/>
              </w:rPr>
              <w:t xml:space="preserve"> «</w:t>
            </w:r>
            <w:r w:rsidR="0045623C">
              <w:rPr>
                <w:rFonts w:eastAsia="Times New Roman"/>
                <w:sz w:val="24"/>
                <w:szCs w:val="24"/>
                <w:lang w:eastAsia="ru-RU"/>
              </w:rPr>
              <w:t>____________________________</w:t>
            </w:r>
            <w:r w:rsidR="009A5B39">
              <w:rPr>
                <w:rFonts w:eastAsia="Times New Roman"/>
                <w:sz w:val="24"/>
                <w:szCs w:val="24"/>
                <w:lang w:eastAsia="ru-RU"/>
              </w:rPr>
              <w:t>____________</w:t>
            </w:r>
            <w:r w:rsidR="0045623C">
              <w:rPr>
                <w:rFonts w:eastAsia="Times New Roman"/>
                <w:sz w:val="24"/>
                <w:szCs w:val="24"/>
                <w:lang w:eastAsia="ru-RU"/>
              </w:rPr>
              <w:t>__</w:t>
            </w:r>
            <w:r w:rsidRPr="00142DBB">
              <w:rPr>
                <w:rFonts w:eastAsia="Times New Roman"/>
                <w:sz w:val="24"/>
                <w:szCs w:val="24"/>
                <w:lang w:eastAsia="ru-RU"/>
              </w:rPr>
              <w:t>» в  соответствии с учебными планами, в том числе индивидуальными, и образовательными программами Исполнителя.</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 xml:space="preserve">1.2. Срок освоения образовательной программы (продолжительность обучения) на момент подписания Договора составляет </w:t>
            </w:r>
            <w:r w:rsidR="0045623C">
              <w:rPr>
                <w:rFonts w:eastAsia="Times New Roman"/>
                <w:sz w:val="24"/>
                <w:szCs w:val="24"/>
                <w:lang w:eastAsia="ru-RU"/>
              </w:rPr>
              <w:t>_______</w:t>
            </w:r>
            <w:r w:rsidRPr="00142DBB">
              <w:rPr>
                <w:rFonts w:eastAsia="Times New Roman"/>
                <w:sz w:val="24"/>
                <w:szCs w:val="24"/>
                <w:lang w:eastAsia="ru-RU"/>
              </w:rPr>
              <w:t xml:space="preserve"> час</w:t>
            </w:r>
            <w:proofErr w:type="gramStart"/>
            <w:r w:rsidRPr="00142DBB">
              <w:rPr>
                <w:rFonts w:eastAsia="Times New Roman"/>
                <w:sz w:val="24"/>
                <w:szCs w:val="24"/>
                <w:lang w:eastAsia="ru-RU"/>
              </w:rPr>
              <w:t>а(</w:t>
            </w:r>
            <w:proofErr w:type="spellStart"/>
            <w:proofErr w:type="gramEnd"/>
            <w:r w:rsidRPr="00142DBB">
              <w:rPr>
                <w:rFonts w:eastAsia="Times New Roman"/>
                <w:sz w:val="24"/>
                <w:szCs w:val="24"/>
                <w:lang w:eastAsia="ru-RU"/>
              </w:rPr>
              <w:t>ов</w:t>
            </w:r>
            <w:proofErr w:type="spellEnd"/>
            <w:r w:rsidRPr="00142DBB">
              <w:rPr>
                <w:rFonts w:eastAsia="Times New Roman"/>
                <w:sz w:val="24"/>
                <w:szCs w:val="24"/>
                <w:lang w:eastAsia="ru-RU"/>
              </w:rPr>
              <w:t xml:space="preserve">) с </w:t>
            </w:r>
            <w:r w:rsidR="0045623C">
              <w:rPr>
                <w:rFonts w:eastAsia="Times New Roman"/>
                <w:b/>
                <w:bCs/>
                <w:sz w:val="24"/>
                <w:szCs w:val="24"/>
                <w:lang w:eastAsia="ru-RU"/>
              </w:rPr>
              <w:t>___</w:t>
            </w:r>
            <w:r w:rsidRPr="00142DBB">
              <w:rPr>
                <w:rFonts w:eastAsia="Times New Roman"/>
                <w:b/>
                <w:bCs/>
                <w:sz w:val="24"/>
                <w:szCs w:val="24"/>
                <w:lang w:eastAsia="ru-RU"/>
              </w:rPr>
              <w:t>.</w:t>
            </w:r>
            <w:r w:rsidR="0045623C">
              <w:rPr>
                <w:rFonts w:eastAsia="Times New Roman"/>
                <w:b/>
                <w:bCs/>
                <w:sz w:val="24"/>
                <w:szCs w:val="24"/>
                <w:lang w:eastAsia="ru-RU"/>
              </w:rPr>
              <w:t>___</w:t>
            </w:r>
            <w:r w:rsidRPr="00142DBB">
              <w:rPr>
                <w:rFonts w:eastAsia="Times New Roman"/>
                <w:b/>
                <w:bCs/>
                <w:sz w:val="24"/>
                <w:szCs w:val="24"/>
                <w:lang w:eastAsia="ru-RU"/>
              </w:rPr>
              <w:t>.20</w:t>
            </w:r>
            <w:r w:rsidR="0045623C">
              <w:rPr>
                <w:rFonts w:eastAsia="Times New Roman"/>
                <w:b/>
                <w:bCs/>
                <w:sz w:val="24"/>
                <w:szCs w:val="24"/>
                <w:lang w:eastAsia="ru-RU"/>
              </w:rPr>
              <w:t>__г.</w:t>
            </w:r>
            <w:r w:rsidRPr="00142DBB">
              <w:rPr>
                <w:rFonts w:eastAsia="Times New Roman"/>
                <w:sz w:val="24"/>
                <w:szCs w:val="24"/>
                <w:lang w:eastAsia="ru-RU"/>
              </w:rPr>
              <w:t xml:space="preserve"> по </w:t>
            </w:r>
            <w:r w:rsidR="0045623C">
              <w:rPr>
                <w:rFonts w:eastAsia="Times New Roman"/>
                <w:b/>
                <w:bCs/>
                <w:sz w:val="24"/>
                <w:szCs w:val="24"/>
                <w:lang w:eastAsia="ru-RU"/>
              </w:rPr>
              <w:t>___</w:t>
            </w:r>
            <w:r w:rsidR="0045623C" w:rsidRPr="00142DBB">
              <w:rPr>
                <w:rFonts w:eastAsia="Times New Roman"/>
                <w:b/>
                <w:bCs/>
                <w:sz w:val="24"/>
                <w:szCs w:val="24"/>
                <w:lang w:eastAsia="ru-RU"/>
              </w:rPr>
              <w:t>.</w:t>
            </w:r>
            <w:r w:rsidR="0045623C">
              <w:rPr>
                <w:rFonts w:eastAsia="Times New Roman"/>
                <w:b/>
                <w:bCs/>
                <w:sz w:val="24"/>
                <w:szCs w:val="24"/>
                <w:lang w:eastAsia="ru-RU"/>
              </w:rPr>
              <w:t>___</w:t>
            </w:r>
            <w:r w:rsidR="0045623C" w:rsidRPr="00142DBB">
              <w:rPr>
                <w:rFonts w:eastAsia="Times New Roman"/>
                <w:b/>
                <w:bCs/>
                <w:sz w:val="24"/>
                <w:szCs w:val="24"/>
                <w:lang w:eastAsia="ru-RU"/>
              </w:rPr>
              <w:t>.20</w:t>
            </w:r>
            <w:r w:rsidR="0045623C">
              <w:rPr>
                <w:rFonts w:eastAsia="Times New Roman"/>
                <w:b/>
                <w:bCs/>
                <w:sz w:val="24"/>
                <w:szCs w:val="24"/>
                <w:lang w:eastAsia="ru-RU"/>
              </w:rPr>
              <w:t>__г.</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по ускоренному обучению</w:t>
            </w:r>
          </w:p>
        </w:tc>
      </w:tr>
      <w:tr w:rsidR="00142DBB" w:rsidRPr="00142DBB" w:rsidTr="0045623C">
        <w:trPr>
          <w:tblCellSpacing w:w="0" w:type="dxa"/>
          <w:jc w:val="center"/>
        </w:trPr>
        <w:tc>
          <w:tcPr>
            <w:tcW w:w="5000" w:type="pct"/>
            <w:vAlign w:val="center"/>
            <w:hideMark/>
          </w:tcPr>
          <w:p w:rsidR="00142DBB" w:rsidRDefault="00142DBB" w:rsidP="0045623C">
            <w:pPr>
              <w:jc w:val="both"/>
              <w:rPr>
                <w:rFonts w:eastAsia="Times New Roman"/>
                <w:b/>
                <w:bCs/>
                <w:sz w:val="24"/>
                <w:szCs w:val="24"/>
                <w:lang w:eastAsia="ru-RU"/>
              </w:rPr>
            </w:pPr>
            <w:r w:rsidRPr="00142DBB">
              <w:rPr>
                <w:rFonts w:eastAsia="Times New Roman"/>
                <w:b/>
                <w:bCs/>
                <w:sz w:val="24"/>
                <w:szCs w:val="24"/>
                <w:lang w:eastAsia="ru-RU"/>
              </w:rPr>
              <w:t>1.3. После освоения Обучающимся образовательной программы, успешного прохождения аттестации и полной оплаты образовательной услуги ему выдается документ установленного образца</w:t>
            </w:r>
            <w:r w:rsidR="00A243D0">
              <w:rPr>
                <w:rFonts w:eastAsia="Times New Roman"/>
                <w:b/>
                <w:bCs/>
                <w:sz w:val="24"/>
                <w:szCs w:val="24"/>
                <w:lang w:eastAsia="ru-RU"/>
              </w:rPr>
              <w:t xml:space="preserve"> - ________________________________________</w:t>
            </w:r>
            <w:r w:rsidRPr="00142DBB">
              <w:rPr>
                <w:rFonts w:eastAsia="Times New Roman"/>
                <w:b/>
                <w:bCs/>
                <w:sz w:val="24"/>
                <w:szCs w:val="24"/>
                <w:lang w:eastAsia="ru-RU"/>
              </w:rPr>
              <w:t>.</w:t>
            </w:r>
          </w:p>
          <w:p w:rsidR="0045623C" w:rsidRPr="00142DBB" w:rsidRDefault="0045623C" w:rsidP="0045623C">
            <w:pPr>
              <w:jc w:val="both"/>
              <w:rPr>
                <w:rFonts w:eastAsia="Times New Roman"/>
                <w:sz w:val="24"/>
                <w:szCs w:val="24"/>
                <w:lang w:eastAsia="ru-RU"/>
              </w:rPr>
            </w:pPr>
          </w:p>
        </w:tc>
      </w:tr>
      <w:tr w:rsidR="00142DBB" w:rsidRPr="00142DBB" w:rsidTr="0045623C">
        <w:trPr>
          <w:tblCellSpacing w:w="0" w:type="dxa"/>
          <w:jc w:val="center"/>
        </w:trPr>
        <w:tc>
          <w:tcPr>
            <w:tcW w:w="5000" w:type="pct"/>
            <w:vAlign w:val="center"/>
            <w:hideMark/>
          </w:tcPr>
          <w:p w:rsidR="00142DBB" w:rsidRPr="00142DBB" w:rsidRDefault="00142DBB" w:rsidP="0045623C">
            <w:pPr>
              <w:jc w:val="center"/>
              <w:rPr>
                <w:rFonts w:eastAsia="Times New Roman"/>
                <w:b/>
                <w:bCs/>
                <w:sz w:val="24"/>
                <w:szCs w:val="24"/>
                <w:lang w:eastAsia="ru-RU"/>
              </w:rPr>
            </w:pPr>
            <w:r w:rsidRPr="00142DBB">
              <w:rPr>
                <w:rFonts w:eastAsia="Times New Roman"/>
                <w:b/>
                <w:bCs/>
                <w:sz w:val="24"/>
                <w:szCs w:val="24"/>
                <w:lang w:eastAsia="ru-RU"/>
              </w:rPr>
              <w:t>2. Взаимодействие сторон</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2.1. Исполнитель вправе:</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142DBB">
              <w:rPr>
                <w:rFonts w:eastAsia="Times New Roman"/>
                <w:sz w:val="24"/>
                <w:szCs w:val="24"/>
                <w:lang w:eastAsia="ru-RU"/>
              </w:rPr>
              <w:t>Обучающегося</w:t>
            </w:r>
            <w:proofErr w:type="gramEnd"/>
            <w:r w:rsidRPr="00142DBB">
              <w:rPr>
                <w:rFonts w:eastAsia="Times New Roman"/>
                <w:sz w:val="24"/>
                <w:szCs w:val="24"/>
                <w:lang w:eastAsia="ru-RU"/>
              </w:rPr>
              <w:t>;</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 xml:space="preserve">2.1.2. Применять к </w:t>
            </w:r>
            <w:proofErr w:type="gramStart"/>
            <w:r w:rsidRPr="00142DBB">
              <w:rPr>
                <w:rFonts w:eastAsia="Times New Roman"/>
                <w:sz w:val="24"/>
                <w:szCs w:val="24"/>
                <w:lang w:eastAsia="ru-RU"/>
              </w:rPr>
              <w:t>Обучающемуся</w:t>
            </w:r>
            <w:proofErr w:type="gramEnd"/>
            <w:r w:rsidRPr="00142DBB">
              <w:rPr>
                <w:rFonts w:eastAsia="Times New Roman"/>
                <w:sz w:val="24"/>
                <w:szCs w:val="24"/>
                <w:lang w:eastAsia="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Договора.</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 xml:space="preserve">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Обучающийся также вправе:</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1 Договора;</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lastRenderedPageBreak/>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2.3.3. Получать полную и достоверную информацию об оценке своих знаний, умений, навыков и компетенций, а также о критериях этой оценки.</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2.4. Исполнитель обязан:</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tc>
      </w:tr>
      <w:tr w:rsidR="00142DBB" w:rsidRPr="00142DBB" w:rsidTr="0045623C">
        <w:trPr>
          <w:tblCellSpacing w:w="0" w:type="dxa"/>
          <w:jc w:val="center"/>
        </w:trPr>
        <w:tc>
          <w:tcPr>
            <w:tcW w:w="5000" w:type="pct"/>
            <w:vAlign w:val="center"/>
            <w:hideMark/>
          </w:tcPr>
          <w:p w:rsidR="00142DBB" w:rsidRPr="00142DBB" w:rsidRDefault="00142DBB" w:rsidP="00A243D0">
            <w:pPr>
              <w:jc w:val="both"/>
              <w:rPr>
                <w:rFonts w:eastAsia="Times New Roman"/>
                <w:sz w:val="24"/>
                <w:szCs w:val="24"/>
                <w:lang w:eastAsia="ru-RU"/>
              </w:rPr>
            </w:pPr>
            <w:r w:rsidRPr="00142DBB">
              <w:rPr>
                <w:rFonts w:eastAsia="Times New Roman"/>
                <w:sz w:val="24"/>
                <w:szCs w:val="24"/>
                <w:lang w:eastAsia="ru-RU"/>
              </w:rPr>
              <w:t>2.4.3. Организовать и обеспечить надлежащее предоставление образовательных услуг, предусмотренных разделом 1 Договора. Образовательные услуги оказываются в соответствии с учебным планом, в том числе индивидуальным, и расписанием занятий Исполнителя;</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 xml:space="preserve">2.4.4. Обеспечить </w:t>
            </w:r>
            <w:proofErr w:type="gramStart"/>
            <w:r w:rsidRPr="00142DBB">
              <w:rPr>
                <w:rFonts w:eastAsia="Times New Roman"/>
                <w:sz w:val="24"/>
                <w:szCs w:val="24"/>
                <w:lang w:eastAsia="ru-RU"/>
              </w:rPr>
              <w:t>Обучающемуся</w:t>
            </w:r>
            <w:proofErr w:type="gramEnd"/>
            <w:r w:rsidRPr="00142DBB">
              <w:rPr>
                <w:rFonts w:eastAsia="Times New Roman"/>
                <w:sz w:val="24"/>
                <w:szCs w:val="24"/>
                <w:lang w:eastAsia="ru-RU"/>
              </w:rPr>
              <w:t xml:space="preserve"> предусмотренные выбранной образовательной программой условия ее освоения;</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2.4.5. Принимать от Обучающегося и (или) Заказчика плату за образовательные услуги;</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 xml:space="preserve">2.4.6. Обеспечить </w:t>
            </w:r>
            <w:proofErr w:type="gramStart"/>
            <w:r w:rsidRPr="00142DBB">
              <w:rPr>
                <w:rFonts w:eastAsia="Times New Roman"/>
                <w:sz w:val="24"/>
                <w:szCs w:val="24"/>
                <w:lang w:eastAsia="ru-RU"/>
              </w:rPr>
              <w:t>Обучающемуся</w:t>
            </w:r>
            <w:proofErr w:type="gramEnd"/>
            <w:r w:rsidRPr="00142DBB">
              <w:rPr>
                <w:rFonts w:eastAsia="Times New Roman"/>
                <w:sz w:val="24"/>
                <w:szCs w:val="24"/>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2.5. Заказчик и (или) Обучающийся обяза</w:t>
            </w:r>
            <w:proofErr w:type="gramStart"/>
            <w:r w:rsidRPr="00142DBB">
              <w:rPr>
                <w:rFonts w:eastAsia="Times New Roman"/>
                <w:sz w:val="24"/>
                <w:szCs w:val="24"/>
                <w:lang w:eastAsia="ru-RU"/>
              </w:rPr>
              <w:t>н(</w:t>
            </w:r>
            <w:proofErr w:type="gramEnd"/>
            <w:r w:rsidRPr="00142DBB">
              <w:rPr>
                <w:rFonts w:eastAsia="Times New Roman"/>
                <w:sz w:val="24"/>
                <w:szCs w:val="24"/>
                <w:lang w:eastAsia="ru-RU"/>
              </w:rPr>
              <w:t>-</w:t>
            </w:r>
            <w:proofErr w:type="spellStart"/>
            <w:r w:rsidRPr="00142DBB">
              <w:rPr>
                <w:rFonts w:eastAsia="Times New Roman"/>
                <w:sz w:val="24"/>
                <w:szCs w:val="24"/>
                <w:lang w:eastAsia="ru-RU"/>
              </w:rPr>
              <w:t>ы</w:t>
            </w:r>
            <w:proofErr w:type="spellEnd"/>
            <w:r w:rsidRPr="00142DBB">
              <w:rPr>
                <w:rFonts w:eastAsia="Times New Roman"/>
                <w:sz w:val="24"/>
                <w:szCs w:val="24"/>
                <w:lang w:eastAsia="ru-RU"/>
              </w:rPr>
              <w:t>)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tc>
      </w:tr>
      <w:tr w:rsidR="00142DBB" w:rsidRPr="00142DBB" w:rsidTr="0045623C">
        <w:trPr>
          <w:tblCellSpacing w:w="0" w:type="dxa"/>
          <w:jc w:val="center"/>
        </w:trPr>
        <w:tc>
          <w:tcPr>
            <w:tcW w:w="5000" w:type="pct"/>
            <w:vAlign w:val="center"/>
            <w:hideMark/>
          </w:tcPr>
          <w:p w:rsidR="004731D9" w:rsidRDefault="004731D9" w:rsidP="0045623C">
            <w:pPr>
              <w:jc w:val="both"/>
              <w:rPr>
                <w:rFonts w:eastAsia="Times New Roman"/>
                <w:b/>
                <w:bCs/>
                <w:sz w:val="24"/>
                <w:szCs w:val="24"/>
                <w:lang w:eastAsia="ru-RU"/>
              </w:rPr>
            </w:pPr>
          </w:p>
          <w:p w:rsidR="00142DBB" w:rsidRPr="00142DBB" w:rsidRDefault="00142DBB" w:rsidP="004731D9">
            <w:pPr>
              <w:jc w:val="center"/>
              <w:rPr>
                <w:rFonts w:eastAsia="Times New Roman"/>
                <w:b/>
                <w:bCs/>
                <w:sz w:val="24"/>
                <w:szCs w:val="24"/>
                <w:lang w:eastAsia="ru-RU"/>
              </w:rPr>
            </w:pPr>
            <w:r w:rsidRPr="00142DBB">
              <w:rPr>
                <w:rFonts w:eastAsia="Times New Roman"/>
                <w:b/>
                <w:bCs/>
                <w:sz w:val="24"/>
                <w:szCs w:val="24"/>
                <w:lang w:eastAsia="ru-RU"/>
              </w:rPr>
              <w:t>3. Стоимость образовательных услуг, сроки и порядок их оплаты</w:t>
            </w:r>
          </w:p>
        </w:tc>
      </w:tr>
      <w:tr w:rsidR="00142DBB" w:rsidRPr="00142DBB" w:rsidTr="0045623C">
        <w:trPr>
          <w:tblCellSpacing w:w="0" w:type="dxa"/>
          <w:jc w:val="center"/>
        </w:trPr>
        <w:tc>
          <w:tcPr>
            <w:tcW w:w="5000" w:type="pct"/>
            <w:vAlign w:val="center"/>
            <w:hideMark/>
          </w:tcPr>
          <w:p w:rsidR="00142DBB" w:rsidRPr="00142DBB" w:rsidRDefault="00142DBB" w:rsidP="00BB13D1">
            <w:pPr>
              <w:jc w:val="both"/>
              <w:rPr>
                <w:rFonts w:eastAsia="Times New Roman"/>
                <w:sz w:val="24"/>
                <w:szCs w:val="24"/>
                <w:lang w:eastAsia="ru-RU"/>
              </w:rPr>
            </w:pPr>
            <w:r w:rsidRPr="00142DBB">
              <w:rPr>
                <w:rFonts w:eastAsia="Times New Roman"/>
                <w:sz w:val="24"/>
                <w:szCs w:val="24"/>
                <w:lang w:eastAsia="ru-RU"/>
              </w:rPr>
              <w:t xml:space="preserve">3.1. Полная стоимость образовательных услуг за весь период обучения Обучающегося составляет </w:t>
            </w:r>
            <w:r w:rsidR="00BB13D1">
              <w:rPr>
                <w:rFonts w:eastAsia="Times New Roman"/>
                <w:b/>
                <w:bCs/>
                <w:sz w:val="24"/>
                <w:szCs w:val="24"/>
                <w:lang w:eastAsia="ru-RU"/>
              </w:rPr>
              <w:t>_____________</w:t>
            </w:r>
            <w:r w:rsidRPr="00142DBB">
              <w:rPr>
                <w:rFonts w:eastAsia="Times New Roman"/>
                <w:b/>
                <w:bCs/>
                <w:sz w:val="24"/>
                <w:szCs w:val="24"/>
                <w:lang w:eastAsia="ru-RU"/>
              </w:rPr>
              <w:t xml:space="preserve"> </w:t>
            </w:r>
            <w:r w:rsidRPr="00BB13D1">
              <w:rPr>
                <w:rFonts w:eastAsia="Times New Roman"/>
                <w:bCs/>
                <w:i/>
                <w:sz w:val="24"/>
                <w:szCs w:val="24"/>
                <w:lang w:eastAsia="ru-RU"/>
              </w:rPr>
              <w:t>(</w:t>
            </w:r>
            <w:r w:rsidR="00BB13D1" w:rsidRPr="00BB13D1">
              <w:rPr>
                <w:rFonts w:eastAsia="Times New Roman"/>
                <w:bCs/>
                <w:i/>
                <w:sz w:val="24"/>
                <w:szCs w:val="24"/>
                <w:lang w:eastAsia="ru-RU"/>
              </w:rPr>
              <w:t>Сумма прописью)</w:t>
            </w:r>
            <w:r w:rsidR="004731D9">
              <w:rPr>
                <w:rFonts w:eastAsia="Times New Roman"/>
                <w:b/>
                <w:bCs/>
                <w:sz w:val="24"/>
                <w:szCs w:val="24"/>
                <w:lang w:eastAsia="ru-RU"/>
              </w:rPr>
              <w:t xml:space="preserve">, </w:t>
            </w:r>
            <w:r w:rsidRPr="00142DBB">
              <w:rPr>
                <w:rFonts w:eastAsia="Times New Roman"/>
                <w:b/>
                <w:bCs/>
                <w:sz w:val="24"/>
                <w:szCs w:val="24"/>
                <w:lang w:eastAsia="ru-RU"/>
              </w:rPr>
              <w:t xml:space="preserve">НДС не облагается согласно </w:t>
            </w:r>
            <w:proofErr w:type="spellStart"/>
            <w:r w:rsidR="004731D9" w:rsidRPr="004731D9">
              <w:rPr>
                <w:rFonts w:eastAsia="Times New Roman"/>
                <w:b/>
                <w:bCs/>
                <w:sz w:val="24"/>
                <w:szCs w:val="24"/>
                <w:lang w:eastAsia="ru-RU"/>
              </w:rPr>
              <w:t>пп</w:t>
            </w:r>
            <w:proofErr w:type="spellEnd"/>
            <w:r w:rsidR="004731D9" w:rsidRPr="004731D9">
              <w:rPr>
                <w:rFonts w:eastAsia="Times New Roman"/>
                <w:b/>
                <w:bCs/>
                <w:sz w:val="24"/>
                <w:szCs w:val="24"/>
                <w:lang w:eastAsia="ru-RU"/>
              </w:rPr>
              <w:t>. 14 п. 2 ст. 149 Налогового кодекса Российской Федерации</w:t>
            </w:r>
            <w:r w:rsidRPr="00142DBB">
              <w:rPr>
                <w:rFonts w:eastAsia="Times New Roman"/>
                <w:sz w:val="24"/>
                <w:szCs w:val="24"/>
                <w:lang w:eastAsia="ru-RU"/>
              </w:rPr>
              <w:t>.</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DA384C">
              <w:rPr>
                <w:rFonts w:eastAsia="Times New Roman"/>
                <w:sz w:val="24"/>
                <w:szCs w:val="24"/>
                <w:lang w:eastAsia="ru-RU"/>
              </w:rPr>
              <w:t xml:space="preserve"> </w:t>
            </w:r>
          </w:p>
        </w:tc>
      </w:tr>
      <w:tr w:rsidR="00142DBB" w:rsidRPr="00142DBB" w:rsidTr="0045623C">
        <w:trPr>
          <w:tblCellSpacing w:w="0" w:type="dxa"/>
          <w:jc w:val="center"/>
        </w:trPr>
        <w:tc>
          <w:tcPr>
            <w:tcW w:w="5000" w:type="pct"/>
            <w:vAlign w:val="center"/>
            <w:hideMark/>
          </w:tcPr>
          <w:p w:rsidR="00142DBB" w:rsidRPr="00142DBB" w:rsidRDefault="00142DBB" w:rsidP="00BB13D1">
            <w:pPr>
              <w:jc w:val="both"/>
              <w:rPr>
                <w:rFonts w:eastAsia="Times New Roman"/>
                <w:sz w:val="24"/>
                <w:szCs w:val="24"/>
                <w:lang w:eastAsia="ru-RU"/>
              </w:rPr>
            </w:pPr>
            <w:r w:rsidRPr="00142DBB">
              <w:rPr>
                <w:rFonts w:eastAsia="Times New Roman"/>
                <w:sz w:val="24"/>
                <w:szCs w:val="24"/>
                <w:lang w:eastAsia="ru-RU"/>
              </w:rPr>
              <w:t xml:space="preserve">3.2. Оплата за обучение производится на расчетный счет Исполнителя в следующем порядке: </w:t>
            </w:r>
            <w:r w:rsidR="00BB13D1">
              <w:rPr>
                <w:rFonts w:eastAsia="Times New Roman"/>
                <w:sz w:val="24"/>
                <w:szCs w:val="24"/>
                <w:lang w:eastAsia="ru-RU"/>
              </w:rPr>
              <w:t>______________________________________________________________________</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 xml:space="preserve">3.3. После проведения оплаты за обучение «Заказчик/Обучающийся» предоставляет в деканат ФПК и ППС копию документа, подтверждающего оплату. Средства на обучение перечисляются на счет «Исполнителя» с пометкой </w:t>
            </w:r>
            <w:r w:rsidRPr="00142DBB">
              <w:rPr>
                <w:rFonts w:eastAsia="Times New Roman"/>
                <w:b/>
                <w:bCs/>
                <w:sz w:val="24"/>
                <w:szCs w:val="24"/>
                <w:lang w:eastAsia="ru-RU"/>
              </w:rPr>
              <w:t>«За обучение на факультете ФПК и ППС»</w:t>
            </w:r>
            <w:r w:rsidRPr="00142DBB">
              <w:rPr>
                <w:rFonts w:eastAsia="Times New Roman"/>
                <w:sz w:val="24"/>
                <w:szCs w:val="24"/>
                <w:lang w:eastAsia="ru-RU"/>
              </w:rPr>
              <w:t xml:space="preserve"> с указанием ФИО «Обучающегося». </w:t>
            </w:r>
          </w:p>
        </w:tc>
      </w:tr>
      <w:tr w:rsidR="00142DBB" w:rsidRPr="00142DBB" w:rsidTr="0045623C">
        <w:trPr>
          <w:tblCellSpacing w:w="0" w:type="dxa"/>
          <w:jc w:val="center"/>
        </w:trPr>
        <w:tc>
          <w:tcPr>
            <w:tcW w:w="5000" w:type="pct"/>
            <w:vAlign w:val="center"/>
            <w:hideMark/>
          </w:tcPr>
          <w:p w:rsidR="00142DBB" w:rsidRDefault="00142DBB" w:rsidP="0045623C">
            <w:pPr>
              <w:jc w:val="both"/>
              <w:rPr>
                <w:rFonts w:eastAsia="Times New Roman"/>
                <w:sz w:val="24"/>
                <w:szCs w:val="24"/>
                <w:lang w:eastAsia="ru-RU"/>
              </w:rPr>
            </w:pPr>
            <w:r w:rsidRPr="00142DBB">
              <w:rPr>
                <w:rFonts w:eastAsia="Times New Roman"/>
                <w:sz w:val="24"/>
                <w:szCs w:val="24"/>
                <w:lang w:eastAsia="ru-RU"/>
              </w:rPr>
              <w:t xml:space="preserve">3.4. Несвоевременная оплата, неоплата полностью или частично дает «Исполнителю» право на расторжение настоящего договора и отчисление «Обучающегося». </w:t>
            </w:r>
          </w:p>
          <w:p w:rsidR="00DA384C" w:rsidRPr="00142DBB" w:rsidRDefault="00DA384C" w:rsidP="0045623C">
            <w:pPr>
              <w:jc w:val="both"/>
              <w:rPr>
                <w:rFonts w:eastAsia="Times New Roman"/>
                <w:sz w:val="24"/>
                <w:szCs w:val="24"/>
                <w:lang w:eastAsia="ru-RU"/>
              </w:rPr>
            </w:pPr>
          </w:p>
        </w:tc>
      </w:tr>
      <w:tr w:rsidR="00142DBB" w:rsidRPr="00142DBB" w:rsidTr="0045623C">
        <w:trPr>
          <w:tblCellSpacing w:w="0" w:type="dxa"/>
          <w:jc w:val="center"/>
        </w:trPr>
        <w:tc>
          <w:tcPr>
            <w:tcW w:w="5000" w:type="pct"/>
            <w:vAlign w:val="center"/>
            <w:hideMark/>
          </w:tcPr>
          <w:p w:rsidR="00142DBB" w:rsidRPr="00142DBB" w:rsidRDefault="00142DBB" w:rsidP="00DA384C">
            <w:pPr>
              <w:jc w:val="center"/>
              <w:rPr>
                <w:rFonts w:eastAsia="Times New Roman"/>
                <w:b/>
                <w:bCs/>
                <w:sz w:val="24"/>
                <w:szCs w:val="24"/>
                <w:lang w:eastAsia="ru-RU"/>
              </w:rPr>
            </w:pPr>
            <w:r w:rsidRPr="00142DBB">
              <w:rPr>
                <w:rFonts w:eastAsia="Times New Roman"/>
                <w:b/>
                <w:bCs/>
                <w:sz w:val="24"/>
                <w:szCs w:val="24"/>
                <w:lang w:eastAsia="ru-RU"/>
              </w:rPr>
              <w:t>4. Порядок изменения и расторжения Договора</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lastRenderedPageBreak/>
              <w:t xml:space="preserve">4.2. Настоящий </w:t>
            </w:r>
            <w:proofErr w:type="gramStart"/>
            <w:r w:rsidRPr="00142DBB">
              <w:rPr>
                <w:rFonts w:eastAsia="Times New Roman"/>
                <w:sz w:val="24"/>
                <w:szCs w:val="24"/>
                <w:lang w:eastAsia="ru-RU"/>
              </w:rPr>
              <w:t>Договор</w:t>
            </w:r>
            <w:proofErr w:type="gramEnd"/>
            <w:r w:rsidRPr="00142DBB">
              <w:rPr>
                <w:rFonts w:eastAsia="Times New Roman"/>
                <w:sz w:val="24"/>
                <w:szCs w:val="24"/>
                <w:lang w:eastAsia="ru-RU"/>
              </w:rPr>
              <w:t xml:space="preserve"> может быть расторгнут по соглашению Сторон.</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 xml:space="preserve">4.3. Настоящий </w:t>
            </w:r>
            <w:proofErr w:type="gramStart"/>
            <w:r w:rsidRPr="00142DBB">
              <w:rPr>
                <w:rFonts w:eastAsia="Times New Roman"/>
                <w:sz w:val="24"/>
                <w:szCs w:val="24"/>
                <w:lang w:eastAsia="ru-RU"/>
              </w:rPr>
              <w:t>Договор</w:t>
            </w:r>
            <w:proofErr w:type="gramEnd"/>
            <w:r w:rsidRPr="00142DBB">
              <w:rPr>
                <w:rFonts w:eastAsia="Times New Roman"/>
                <w:sz w:val="24"/>
                <w:szCs w:val="24"/>
                <w:lang w:eastAsia="ru-RU"/>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 34, ст. 4437).</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4.4. Действие настоящего Договора прекращается досрочно:</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 xml:space="preserve">по инициативе </w:t>
            </w:r>
            <w:proofErr w:type="gramStart"/>
            <w:r w:rsidRPr="00142DBB">
              <w:rPr>
                <w:rFonts w:eastAsia="Times New Roman"/>
                <w:sz w:val="24"/>
                <w:szCs w:val="24"/>
                <w:lang w:eastAsia="ru-RU"/>
              </w:rPr>
              <w:t>Обучающегося</w:t>
            </w:r>
            <w:proofErr w:type="gramEnd"/>
            <w:r w:rsidRPr="00142DBB">
              <w:rPr>
                <w:rFonts w:eastAsia="Times New Roman"/>
                <w:sz w:val="24"/>
                <w:szCs w:val="24"/>
                <w:lang w:eastAsia="ru-RU"/>
              </w:rPr>
              <w:t>;</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proofErr w:type="gramStart"/>
            <w:r w:rsidRPr="00142DBB">
              <w:rPr>
                <w:rFonts w:eastAsia="Times New Roman"/>
                <w:sz w:val="24"/>
                <w:szCs w:val="24"/>
                <w:lang w:eastAsia="ru-RU"/>
              </w:rPr>
              <w:t>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по обстоятельствам, не зависящим от воли Обучающегося и Исполнителя, в том числе в случае ликвидации Исполнителя.</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4.5. Исполнитель вправе отказаться от исполнения обязательств по Договору при условии полного возмещения Обучающемуся убытков.</w:t>
            </w:r>
          </w:p>
        </w:tc>
      </w:tr>
      <w:tr w:rsidR="00142DBB" w:rsidRPr="00142DBB" w:rsidTr="0045623C">
        <w:trPr>
          <w:tblCellSpacing w:w="0" w:type="dxa"/>
          <w:jc w:val="center"/>
        </w:trPr>
        <w:tc>
          <w:tcPr>
            <w:tcW w:w="5000" w:type="pct"/>
            <w:vAlign w:val="center"/>
            <w:hideMark/>
          </w:tcPr>
          <w:p w:rsidR="00142DBB" w:rsidRDefault="00142DBB" w:rsidP="0045623C">
            <w:pPr>
              <w:jc w:val="both"/>
              <w:rPr>
                <w:rFonts w:eastAsia="Times New Roman"/>
                <w:sz w:val="24"/>
                <w:szCs w:val="24"/>
                <w:lang w:eastAsia="ru-RU"/>
              </w:rPr>
            </w:pPr>
            <w:r w:rsidRPr="00142DBB">
              <w:rPr>
                <w:rFonts w:eastAsia="Times New Roman"/>
                <w:sz w:val="24"/>
                <w:szCs w:val="24"/>
                <w:lang w:eastAsia="ru-RU"/>
              </w:rPr>
              <w:t xml:space="preserve">4.6. </w:t>
            </w:r>
            <w:proofErr w:type="gramStart"/>
            <w:r w:rsidRPr="00142DBB">
              <w:rPr>
                <w:rFonts w:eastAsia="Times New Roman"/>
                <w:sz w:val="24"/>
                <w:szCs w:val="24"/>
                <w:lang w:eastAsia="ru-RU"/>
              </w:rPr>
              <w:t>Обучающийся</w:t>
            </w:r>
            <w:proofErr w:type="gramEnd"/>
            <w:r w:rsidRPr="00142DBB">
              <w:rPr>
                <w:rFonts w:eastAsia="Times New Roman"/>
                <w:sz w:val="24"/>
                <w:szCs w:val="24"/>
                <w:lang w:eastAsia="ru-RU"/>
              </w:rPr>
              <w:t xml:space="preserve"> вправе отказаться от исполнения настоящего Договора при условии оплаты Исполнителю фактически понесенных им расходов.</w:t>
            </w:r>
          </w:p>
          <w:p w:rsidR="00DA384C" w:rsidRPr="00142DBB" w:rsidRDefault="00DA384C" w:rsidP="0045623C">
            <w:pPr>
              <w:jc w:val="both"/>
              <w:rPr>
                <w:rFonts w:eastAsia="Times New Roman"/>
                <w:sz w:val="24"/>
                <w:szCs w:val="24"/>
                <w:lang w:eastAsia="ru-RU"/>
              </w:rPr>
            </w:pPr>
          </w:p>
        </w:tc>
      </w:tr>
      <w:tr w:rsidR="00142DBB" w:rsidRPr="00142DBB" w:rsidTr="0045623C">
        <w:trPr>
          <w:tblCellSpacing w:w="0" w:type="dxa"/>
          <w:jc w:val="center"/>
        </w:trPr>
        <w:tc>
          <w:tcPr>
            <w:tcW w:w="5000" w:type="pct"/>
            <w:vAlign w:val="center"/>
            <w:hideMark/>
          </w:tcPr>
          <w:p w:rsidR="00142DBB" w:rsidRPr="00142DBB" w:rsidRDefault="00142DBB" w:rsidP="00DA384C">
            <w:pPr>
              <w:jc w:val="center"/>
              <w:rPr>
                <w:rFonts w:eastAsia="Times New Roman"/>
                <w:b/>
                <w:bCs/>
                <w:sz w:val="24"/>
                <w:szCs w:val="24"/>
                <w:lang w:eastAsia="ru-RU"/>
              </w:rPr>
            </w:pPr>
            <w:r w:rsidRPr="00142DBB">
              <w:rPr>
                <w:rFonts w:eastAsia="Times New Roman"/>
                <w:b/>
                <w:bCs/>
                <w:sz w:val="24"/>
                <w:szCs w:val="24"/>
                <w:lang w:eastAsia="ru-RU"/>
              </w:rPr>
              <w:t>5. Ответственность Исполнителя, Заказчика и Обучающегося</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5.2.1. Безвозмездного оказания образовательной услуги.</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5.2.2. Соразмерного уменьшения стоимости оказанной образовательной услуги.</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5.3. 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5.4.3. Потребовать уменьшения стоимости образовательной услуги;</w:t>
            </w:r>
          </w:p>
        </w:tc>
      </w:tr>
      <w:tr w:rsidR="00142DBB" w:rsidRPr="00142DBB" w:rsidTr="0045623C">
        <w:trPr>
          <w:tblCellSpacing w:w="0" w:type="dxa"/>
          <w:jc w:val="center"/>
        </w:trPr>
        <w:tc>
          <w:tcPr>
            <w:tcW w:w="5000" w:type="pct"/>
            <w:vAlign w:val="center"/>
            <w:hideMark/>
          </w:tcPr>
          <w:p w:rsidR="00142DBB" w:rsidRDefault="00142DBB" w:rsidP="0045623C">
            <w:pPr>
              <w:jc w:val="both"/>
              <w:rPr>
                <w:rFonts w:eastAsia="Times New Roman"/>
                <w:sz w:val="24"/>
                <w:szCs w:val="24"/>
                <w:lang w:eastAsia="ru-RU"/>
              </w:rPr>
            </w:pPr>
            <w:r w:rsidRPr="00142DBB">
              <w:rPr>
                <w:rFonts w:eastAsia="Times New Roman"/>
                <w:sz w:val="24"/>
                <w:szCs w:val="24"/>
                <w:lang w:eastAsia="ru-RU"/>
              </w:rPr>
              <w:t>5.4.4. Расторгнуть Договор.</w:t>
            </w:r>
          </w:p>
          <w:p w:rsidR="00DA384C" w:rsidRPr="00142DBB" w:rsidRDefault="00DA384C" w:rsidP="0045623C">
            <w:pPr>
              <w:jc w:val="both"/>
              <w:rPr>
                <w:rFonts w:eastAsia="Times New Roman"/>
                <w:sz w:val="24"/>
                <w:szCs w:val="24"/>
                <w:lang w:eastAsia="ru-RU"/>
              </w:rPr>
            </w:pPr>
          </w:p>
        </w:tc>
      </w:tr>
      <w:tr w:rsidR="00142DBB" w:rsidRPr="00142DBB" w:rsidTr="0045623C">
        <w:trPr>
          <w:tblCellSpacing w:w="0" w:type="dxa"/>
          <w:jc w:val="center"/>
        </w:trPr>
        <w:tc>
          <w:tcPr>
            <w:tcW w:w="5000" w:type="pct"/>
            <w:vAlign w:val="center"/>
            <w:hideMark/>
          </w:tcPr>
          <w:p w:rsidR="00142DBB" w:rsidRPr="00142DBB" w:rsidRDefault="00142DBB" w:rsidP="00DA384C">
            <w:pPr>
              <w:jc w:val="center"/>
              <w:rPr>
                <w:rFonts w:eastAsia="Times New Roman"/>
                <w:b/>
                <w:bCs/>
                <w:sz w:val="24"/>
                <w:szCs w:val="24"/>
                <w:lang w:eastAsia="ru-RU"/>
              </w:rPr>
            </w:pPr>
            <w:r w:rsidRPr="00142DBB">
              <w:rPr>
                <w:rFonts w:eastAsia="Times New Roman"/>
                <w:b/>
                <w:bCs/>
                <w:sz w:val="24"/>
                <w:szCs w:val="24"/>
                <w:lang w:eastAsia="ru-RU"/>
              </w:rPr>
              <w:lastRenderedPageBreak/>
              <w:t>6. Срок действия Договора</w:t>
            </w:r>
            <w:r w:rsidR="00DA384C">
              <w:rPr>
                <w:rFonts w:eastAsia="Times New Roman"/>
                <w:b/>
                <w:bCs/>
                <w:sz w:val="24"/>
                <w:szCs w:val="24"/>
                <w:lang w:eastAsia="ru-RU"/>
              </w:rPr>
              <w:t xml:space="preserve"> </w:t>
            </w:r>
          </w:p>
        </w:tc>
      </w:tr>
      <w:tr w:rsidR="00142DBB" w:rsidRPr="00142DBB" w:rsidTr="0045623C">
        <w:trPr>
          <w:tblCellSpacing w:w="0" w:type="dxa"/>
          <w:jc w:val="center"/>
        </w:trPr>
        <w:tc>
          <w:tcPr>
            <w:tcW w:w="5000" w:type="pct"/>
            <w:vAlign w:val="center"/>
            <w:hideMark/>
          </w:tcPr>
          <w:p w:rsidR="00142DBB" w:rsidRDefault="00142DBB" w:rsidP="0045623C">
            <w:pPr>
              <w:jc w:val="both"/>
              <w:rPr>
                <w:rFonts w:eastAsia="Times New Roman"/>
                <w:sz w:val="24"/>
                <w:szCs w:val="24"/>
                <w:lang w:eastAsia="ru-RU"/>
              </w:rPr>
            </w:pPr>
            <w:r w:rsidRPr="00142DBB">
              <w:rPr>
                <w:rFonts w:eastAsia="Times New Roman"/>
                <w:sz w:val="24"/>
                <w:szCs w:val="24"/>
                <w:lang w:eastAsia="ru-RU"/>
              </w:rPr>
              <w:t>6.1. Настоящий Договор вступает в силу со дня его заключения Сторонами и действует до полного исполнения Сторонами обязательств.</w:t>
            </w:r>
          </w:p>
          <w:p w:rsidR="00DA384C" w:rsidRPr="00142DBB" w:rsidRDefault="00DA384C" w:rsidP="0045623C">
            <w:pPr>
              <w:jc w:val="both"/>
              <w:rPr>
                <w:rFonts w:eastAsia="Times New Roman"/>
                <w:sz w:val="24"/>
                <w:szCs w:val="24"/>
                <w:lang w:eastAsia="ru-RU"/>
              </w:rPr>
            </w:pPr>
          </w:p>
        </w:tc>
      </w:tr>
      <w:tr w:rsidR="00142DBB" w:rsidRPr="00142DBB" w:rsidTr="0045623C">
        <w:trPr>
          <w:tblCellSpacing w:w="0" w:type="dxa"/>
          <w:jc w:val="center"/>
        </w:trPr>
        <w:tc>
          <w:tcPr>
            <w:tcW w:w="5000" w:type="pct"/>
            <w:vAlign w:val="center"/>
            <w:hideMark/>
          </w:tcPr>
          <w:p w:rsidR="00142DBB" w:rsidRPr="00142DBB" w:rsidRDefault="00142DBB" w:rsidP="00DA384C">
            <w:pPr>
              <w:jc w:val="center"/>
              <w:rPr>
                <w:rFonts w:eastAsia="Times New Roman"/>
                <w:b/>
                <w:bCs/>
                <w:sz w:val="24"/>
                <w:szCs w:val="24"/>
                <w:lang w:eastAsia="ru-RU"/>
              </w:rPr>
            </w:pPr>
            <w:r w:rsidRPr="00142DBB">
              <w:rPr>
                <w:rFonts w:eastAsia="Times New Roman"/>
                <w:b/>
                <w:bCs/>
                <w:sz w:val="24"/>
                <w:szCs w:val="24"/>
                <w:lang w:eastAsia="ru-RU"/>
              </w:rPr>
              <w:t>7. Заключительные положения</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 xml:space="preserve">7.2. Под периодом предоставления образовательной услуги (периодом обучения) понимается промежуток времени с даты издания </w:t>
            </w:r>
            <w:proofErr w:type="gramStart"/>
            <w:r w:rsidRPr="00142DBB">
              <w:rPr>
                <w:rFonts w:eastAsia="Times New Roman"/>
                <w:sz w:val="24"/>
                <w:szCs w:val="24"/>
                <w:lang w:eastAsia="ru-RU"/>
              </w:rPr>
              <w:t>приказа</w:t>
            </w:r>
            <w:proofErr w:type="gramEnd"/>
            <w:r w:rsidRPr="00142DBB">
              <w:rPr>
                <w:rFonts w:eastAsia="Times New Roman"/>
                <w:sz w:val="24"/>
                <w:szCs w:val="24"/>
                <w:lang w:eastAsia="ru-RU"/>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tc>
      </w:tr>
      <w:tr w:rsidR="00142DBB" w:rsidRPr="00142DBB" w:rsidTr="0045623C">
        <w:trPr>
          <w:tblCellSpacing w:w="0" w:type="dxa"/>
          <w:jc w:val="center"/>
        </w:trPr>
        <w:tc>
          <w:tcPr>
            <w:tcW w:w="5000" w:type="pct"/>
            <w:vAlign w:val="center"/>
            <w:hideMark/>
          </w:tcPr>
          <w:p w:rsidR="00142DBB" w:rsidRPr="00142DBB" w:rsidRDefault="00142DBB" w:rsidP="0045623C">
            <w:pPr>
              <w:jc w:val="both"/>
              <w:rPr>
                <w:rFonts w:eastAsia="Times New Roman"/>
                <w:sz w:val="24"/>
                <w:szCs w:val="24"/>
                <w:lang w:eastAsia="ru-RU"/>
              </w:rPr>
            </w:pPr>
            <w:r w:rsidRPr="00142DBB">
              <w:rPr>
                <w:rFonts w:eastAsia="Times New Roman"/>
                <w:sz w:val="24"/>
                <w:szCs w:val="24"/>
                <w:lang w:eastAsia="ru-RU"/>
              </w:rPr>
              <w:t>7.3.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tc>
      </w:tr>
      <w:tr w:rsidR="00142DBB" w:rsidRPr="00142DBB" w:rsidTr="0045623C">
        <w:trPr>
          <w:tblCellSpacing w:w="0" w:type="dxa"/>
          <w:jc w:val="center"/>
        </w:trPr>
        <w:tc>
          <w:tcPr>
            <w:tcW w:w="5000" w:type="pct"/>
            <w:vAlign w:val="center"/>
            <w:hideMark/>
          </w:tcPr>
          <w:p w:rsidR="00142DBB" w:rsidRDefault="00142DBB" w:rsidP="0045623C">
            <w:pPr>
              <w:jc w:val="both"/>
              <w:rPr>
                <w:rFonts w:eastAsia="Times New Roman"/>
                <w:sz w:val="24"/>
                <w:szCs w:val="24"/>
                <w:lang w:eastAsia="ru-RU"/>
              </w:rPr>
            </w:pPr>
            <w:r w:rsidRPr="00142DBB">
              <w:rPr>
                <w:rFonts w:eastAsia="Times New Roman"/>
                <w:sz w:val="24"/>
                <w:szCs w:val="24"/>
                <w:lang w:eastAsia="ru-RU"/>
              </w:rPr>
              <w:t>7.4. Изменения Договора оформляются дополнительными соглашениями к Договору.</w:t>
            </w:r>
          </w:p>
          <w:p w:rsidR="00DA384C" w:rsidRPr="00142DBB" w:rsidRDefault="00DA384C" w:rsidP="0045623C">
            <w:pPr>
              <w:jc w:val="both"/>
              <w:rPr>
                <w:rFonts w:eastAsia="Times New Roman"/>
                <w:sz w:val="24"/>
                <w:szCs w:val="24"/>
                <w:lang w:eastAsia="ru-RU"/>
              </w:rPr>
            </w:pPr>
          </w:p>
        </w:tc>
      </w:tr>
      <w:tr w:rsidR="00142DBB" w:rsidRPr="00142DBB" w:rsidTr="0045623C">
        <w:trPr>
          <w:tblCellSpacing w:w="0" w:type="dxa"/>
          <w:jc w:val="center"/>
        </w:trPr>
        <w:tc>
          <w:tcPr>
            <w:tcW w:w="5000" w:type="pct"/>
            <w:vAlign w:val="center"/>
            <w:hideMark/>
          </w:tcPr>
          <w:p w:rsidR="00142DBB" w:rsidRPr="00142DBB" w:rsidRDefault="00142DBB" w:rsidP="00DA384C">
            <w:pPr>
              <w:jc w:val="center"/>
              <w:rPr>
                <w:rFonts w:eastAsia="Times New Roman"/>
                <w:b/>
                <w:bCs/>
                <w:sz w:val="24"/>
                <w:szCs w:val="24"/>
                <w:lang w:eastAsia="ru-RU"/>
              </w:rPr>
            </w:pPr>
            <w:r w:rsidRPr="00142DBB">
              <w:rPr>
                <w:rFonts w:eastAsia="Times New Roman"/>
                <w:b/>
                <w:bCs/>
                <w:sz w:val="24"/>
                <w:szCs w:val="24"/>
                <w:lang w:eastAsia="ru-RU"/>
              </w:rPr>
              <w:t>8. Адреса и реквизиты Сторон</w:t>
            </w:r>
          </w:p>
        </w:tc>
      </w:tr>
    </w:tbl>
    <w:p w:rsidR="00142DBB" w:rsidRPr="00142DBB" w:rsidRDefault="00142DBB" w:rsidP="00142DBB">
      <w:pPr>
        <w:jc w:val="both"/>
        <w:rPr>
          <w:rFonts w:eastAsia="Times New Roman"/>
          <w:vanish/>
          <w:sz w:val="24"/>
          <w:szCs w:val="24"/>
          <w:lang w:eastAsia="ru-RU"/>
        </w:rPr>
      </w:pPr>
    </w:p>
    <w:tbl>
      <w:tblPr>
        <w:tblW w:w="4980" w:type="pct"/>
        <w:jc w:val="center"/>
        <w:tblCellSpacing w:w="0" w:type="dxa"/>
        <w:tblInd w:w="1505" w:type="dxa"/>
        <w:tblCellMar>
          <w:top w:w="45" w:type="dxa"/>
          <w:left w:w="45" w:type="dxa"/>
          <w:bottom w:w="45" w:type="dxa"/>
          <w:right w:w="45" w:type="dxa"/>
        </w:tblCellMar>
        <w:tblLook w:val="04A0"/>
      </w:tblPr>
      <w:tblGrid>
        <w:gridCol w:w="3950"/>
        <w:gridCol w:w="303"/>
        <w:gridCol w:w="817"/>
        <w:gridCol w:w="109"/>
        <w:gridCol w:w="4228"/>
      </w:tblGrid>
      <w:tr w:rsidR="00142DBB" w:rsidRPr="00142DBB" w:rsidTr="0045623C">
        <w:trPr>
          <w:tblCellSpacing w:w="0" w:type="dxa"/>
          <w:jc w:val="center"/>
        </w:trPr>
        <w:tc>
          <w:tcPr>
            <w:tcW w:w="2100" w:type="pct"/>
            <w:vAlign w:val="center"/>
            <w:hideMark/>
          </w:tcPr>
          <w:p w:rsidR="00142DBB" w:rsidRPr="00142DBB" w:rsidRDefault="00142DBB" w:rsidP="00142DBB">
            <w:pPr>
              <w:jc w:val="both"/>
              <w:rPr>
                <w:rFonts w:eastAsia="Times New Roman"/>
                <w:sz w:val="24"/>
                <w:szCs w:val="24"/>
                <w:lang w:eastAsia="ru-RU"/>
              </w:rPr>
            </w:pPr>
            <w:r w:rsidRPr="00142DBB">
              <w:rPr>
                <w:rFonts w:eastAsia="Times New Roman"/>
                <w:b/>
                <w:bCs/>
                <w:sz w:val="24"/>
                <w:szCs w:val="24"/>
                <w:lang w:eastAsia="ru-RU"/>
              </w:rPr>
              <w:t>«Исполнитель»</w:t>
            </w:r>
          </w:p>
        </w:tc>
        <w:tc>
          <w:tcPr>
            <w:tcW w:w="161" w:type="pct"/>
            <w:vAlign w:val="center"/>
            <w:hideMark/>
          </w:tcPr>
          <w:p w:rsidR="00142DBB" w:rsidRPr="00142DBB" w:rsidRDefault="00142DBB" w:rsidP="00142DBB">
            <w:pPr>
              <w:jc w:val="both"/>
              <w:rPr>
                <w:rFonts w:eastAsia="Times New Roman"/>
                <w:sz w:val="24"/>
                <w:szCs w:val="24"/>
                <w:lang w:eastAsia="ru-RU"/>
              </w:rPr>
            </w:pPr>
          </w:p>
        </w:tc>
        <w:tc>
          <w:tcPr>
            <w:tcW w:w="434" w:type="pct"/>
            <w:vAlign w:val="center"/>
            <w:hideMark/>
          </w:tcPr>
          <w:p w:rsidR="00142DBB" w:rsidRPr="00142DBB" w:rsidRDefault="00142DBB" w:rsidP="00142DBB">
            <w:pPr>
              <w:jc w:val="both"/>
              <w:rPr>
                <w:rFonts w:eastAsia="Times New Roman"/>
                <w:sz w:val="24"/>
                <w:szCs w:val="24"/>
                <w:lang w:eastAsia="ru-RU"/>
              </w:rPr>
            </w:pPr>
          </w:p>
        </w:tc>
        <w:tc>
          <w:tcPr>
            <w:tcW w:w="2305" w:type="pct"/>
            <w:gridSpan w:val="2"/>
            <w:vAlign w:val="center"/>
            <w:hideMark/>
          </w:tcPr>
          <w:p w:rsidR="00142DBB" w:rsidRPr="00142DBB" w:rsidRDefault="0045623C" w:rsidP="00142DBB">
            <w:pPr>
              <w:jc w:val="both"/>
              <w:rPr>
                <w:rFonts w:eastAsia="Times New Roman"/>
                <w:sz w:val="24"/>
                <w:szCs w:val="24"/>
                <w:lang w:eastAsia="ru-RU"/>
              </w:rPr>
            </w:pPr>
            <w:r>
              <w:rPr>
                <w:rFonts w:eastAsia="Times New Roman"/>
                <w:b/>
                <w:bCs/>
                <w:sz w:val="24"/>
                <w:szCs w:val="24"/>
                <w:lang w:eastAsia="ru-RU"/>
              </w:rPr>
              <w:t xml:space="preserve">«Заказчик» / </w:t>
            </w:r>
            <w:r w:rsidR="00142DBB" w:rsidRPr="00142DBB">
              <w:rPr>
                <w:rFonts w:eastAsia="Times New Roman"/>
                <w:b/>
                <w:bCs/>
                <w:sz w:val="24"/>
                <w:szCs w:val="24"/>
                <w:lang w:eastAsia="ru-RU"/>
              </w:rPr>
              <w:t>«Обучающийся»</w:t>
            </w:r>
          </w:p>
        </w:tc>
      </w:tr>
      <w:tr w:rsidR="0045623C" w:rsidRPr="00142DBB" w:rsidTr="00DA384C">
        <w:trPr>
          <w:tblCellSpacing w:w="0" w:type="dxa"/>
          <w:jc w:val="center"/>
        </w:trPr>
        <w:tc>
          <w:tcPr>
            <w:tcW w:w="2100" w:type="pct"/>
            <w:vMerge w:val="restart"/>
            <w:vAlign w:val="center"/>
            <w:hideMark/>
          </w:tcPr>
          <w:p w:rsidR="0045623C" w:rsidRPr="00142DBB" w:rsidRDefault="0045623C" w:rsidP="00142DBB">
            <w:pPr>
              <w:jc w:val="both"/>
              <w:rPr>
                <w:rFonts w:eastAsia="Times New Roman"/>
                <w:sz w:val="24"/>
                <w:szCs w:val="24"/>
                <w:lang w:eastAsia="ru-RU"/>
              </w:rPr>
            </w:pPr>
            <w:r w:rsidRPr="00142DBB">
              <w:rPr>
                <w:rFonts w:eastAsia="Times New Roman"/>
                <w:sz w:val="24"/>
                <w:szCs w:val="24"/>
                <w:lang w:eastAsia="ru-RU"/>
              </w:rPr>
              <w:t xml:space="preserve">ФГБОУ ВО </w:t>
            </w:r>
            <w:r w:rsidR="00837602">
              <w:rPr>
                <w:rFonts w:eastAsia="Times New Roman"/>
                <w:sz w:val="24"/>
                <w:szCs w:val="24"/>
                <w:lang w:eastAsia="ru-RU"/>
              </w:rPr>
              <w:t xml:space="preserve">ЧГМА Минздрава </w:t>
            </w:r>
            <w:r w:rsidRPr="00142DBB">
              <w:rPr>
                <w:rFonts w:eastAsia="Times New Roman"/>
                <w:sz w:val="24"/>
                <w:szCs w:val="24"/>
                <w:lang w:eastAsia="ru-RU"/>
              </w:rPr>
              <w:t xml:space="preserve"> Росси</w:t>
            </w:r>
            <w:r w:rsidR="00837602">
              <w:rPr>
                <w:rFonts w:eastAsia="Times New Roman"/>
                <w:sz w:val="24"/>
                <w:szCs w:val="24"/>
                <w:lang w:eastAsia="ru-RU"/>
              </w:rPr>
              <w:t xml:space="preserve">и </w:t>
            </w:r>
          </w:p>
          <w:p w:rsidR="00837602" w:rsidRDefault="0045623C" w:rsidP="00142DBB">
            <w:pPr>
              <w:rPr>
                <w:rFonts w:eastAsia="Times New Roman"/>
                <w:sz w:val="24"/>
                <w:szCs w:val="24"/>
                <w:lang w:eastAsia="ru-RU"/>
              </w:rPr>
            </w:pPr>
            <w:r w:rsidRPr="00142DBB">
              <w:rPr>
                <w:rFonts w:eastAsia="Times New Roman"/>
                <w:sz w:val="24"/>
                <w:szCs w:val="24"/>
                <w:lang w:eastAsia="ru-RU"/>
              </w:rPr>
              <w:t xml:space="preserve">672000, РФ, Забайкальский край, </w:t>
            </w:r>
          </w:p>
          <w:p w:rsidR="0045623C" w:rsidRPr="00142DBB" w:rsidRDefault="0045623C" w:rsidP="00142DBB">
            <w:pPr>
              <w:rPr>
                <w:rFonts w:eastAsia="Times New Roman"/>
                <w:sz w:val="24"/>
                <w:szCs w:val="24"/>
                <w:lang w:eastAsia="ru-RU"/>
              </w:rPr>
            </w:pPr>
            <w:r w:rsidRPr="00142DBB">
              <w:rPr>
                <w:rFonts w:eastAsia="Times New Roman"/>
                <w:sz w:val="24"/>
                <w:szCs w:val="24"/>
                <w:lang w:eastAsia="ru-RU"/>
              </w:rPr>
              <w:t>г. Чита, ул. Горького, 39а</w:t>
            </w:r>
          </w:p>
          <w:p w:rsidR="0045623C" w:rsidRPr="00142DBB" w:rsidRDefault="0045623C" w:rsidP="00142DBB">
            <w:pPr>
              <w:rPr>
                <w:rFonts w:eastAsia="Times New Roman"/>
                <w:sz w:val="24"/>
                <w:szCs w:val="24"/>
                <w:lang w:eastAsia="ru-RU"/>
              </w:rPr>
            </w:pPr>
            <w:r w:rsidRPr="00142DBB">
              <w:rPr>
                <w:rFonts w:eastAsia="Times New Roman"/>
                <w:sz w:val="24"/>
                <w:szCs w:val="24"/>
                <w:lang w:eastAsia="ru-RU"/>
              </w:rPr>
              <w:t>Тел./факс: 8(3022) 32</w:t>
            </w:r>
            <w:r w:rsidR="00837602">
              <w:rPr>
                <w:rFonts w:eastAsia="Times New Roman"/>
                <w:sz w:val="24"/>
                <w:szCs w:val="24"/>
                <w:lang w:eastAsia="ru-RU"/>
              </w:rPr>
              <w:t>-</w:t>
            </w:r>
            <w:r w:rsidRPr="00142DBB">
              <w:rPr>
                <w:rFonts w:eastAsia="Times New Roman"/>
                <w:sz w:val="24"/>
                <w:szCs w:val="24"/>
                <w:lang w:eastAsia="ru-RU"/>
              </w:rPr>
              <w:t>30</w:t>
            </w:r>
            <w:r w:rsidR="00837602">
              <w:rPr>
                <w:rFonts w:eastAsia="Times New Roman"/>
                <w:sz w:val="24"/>
                <w:szCs w:val="24"/>
                <w:lang w:eastAsia="ru-RU"/>
              </w:rPr>
              <w:t>-</w:t>
            </w:r>
            <w:r w:rsidRPr="00142DBB">
              <w:rPr>
                <w:rFonts w:eastAsia="Times New Roman"/>
                <w:sz w:val="24"/>
                <w:szCs w:val="24"/>
                <w:lang w:eastAsia="ru-RU"/>
              </w:rPr>
              <w:t>91</w:t>
            </w:r>
          </w:p>
          <w:p w:rsidR="0045623C" w:rsidRPr="00142DBB" w:rsidRDefault="0045623C" w:rsidP="00837602">
            <w:pPr>
              <w:rPr>
                <w:rFonts w:eastAsia="Times New Roman"/>
                <w:sz w:val="24"/>
                <w:szCs w:val="24"/>
                <w:lang w:eastAsia="ru-RU"/>
              </w:rPr>
            </w:pPr>
            <w:r w:rsidRPr="00142DBB">
              <w:rPr>
                <w:rFonts w:eastAsia="Times New Roman"/>
                <w:sz w:val="24"/>
                <w:szCs w:val="24"/>
                <w:lang w:eastAsia="ru-RU"/>
              </w:rPr>
              <w:t>УФК по Забайкальскому краю</w:t>
            </w:r>
            <w:r w:rsidRPr="00142DBB">
              <w:rPr>
                <w:rFonts w:eastAsia="Times New Roman"/>
                <w:sz w:val="24"/>
                <w:szCs w:val="24"/>
                <w:lang w:eastAsia="ru-RU"/>
              </w:rPr>
              <w:br/>
              <w:t>(ОК 02 ФГБОУ ВО ЧГМА Минздрава России на</w:t>
            </w:r>
            <w:r w:rsidRPr="00142DBB">
              <w:rPr>
                <w:rFonts w:eastAsia="Times New Roman"/>
                <w:sz w:val="24"/>
                <w:szCs w:val="24"/>
                <w:lang w:eastAsia="ru-RU"/>
              </w:rPr>
              <w:br/>
              <w:t>л/с 20916Х25520)</w:t>
            </w:r>
            <w:r w:rsidRPr="00142DBB">
              <w:rPr>
                <w:rFonts w:eastAsia="Times New Roman"/>
                <w:sz w:val="24"/>
                <w:szCs w:val="24"/>
                <w:lang w:eastAsia="ru-RU"/>
              </w:rPr>
              <w:br/>
            </w:r>
            <w:proofErr w:type="spellStart"/>
            <w:proofErr w:type="gramStart"/>
            <w:r w:rsidR="00837602">
              <w:rPr>
                <w:rFonts w:eastAsia="Times New Roman"/>
                <w:sz w:val="24"/>
                <w:szCs w:val="24"/>
                <w:lang w:eastAsia="ru-RU"/>
              </w:rPr>
              <w:t>р</w:t>
            </w:r>
            <w:proofErr w:type="spellEnd"/>
            <w:proofErr w:type="gramEnd"/>
            <w:r w:rsidR="00837602">
              <w:rPr>
                <w:rFonts w:eastAsia="Times New Roman"/>
                <w:sz w:val="24"/>
                <w:szCs w:val="24"/>
                <w:lang w:eastAsia="ru-RU"/>
              </w:rPr>
              <w:t>/с</w:t>
            </w:r>
            <w:r w:rsidRPr="00142DBB">
              <w:rPr>
                <w:rFonts w:eastAsia="Times New Roman"/>
                <w:sz w:val="24"/>
                <w:szCs w:val="24"/>
                <w:lang w:eastAsia="ru-RU"/>
              </w:rPr>
              <w:t xml:space="preserve"> 40501810600002000002</w:t>
            </w:r>
            <w:r w:rsidRPr="00142DBB">
              <w:rPr>
                <w:rFonts w:eastAsia="Times New Roman"/>
                <w:sz w:val="24"/>
                <w:szCs w:val="24"/>
                <w:lang w:eastAsia="ru-RU"/>
              </w:rPr>
              <w:br/>
              <w:t>ИНН: 7536010483 КПП: 753601001</w:t>
            </w:r>
            <w:r w:rsidRPr="00142DBB">
              <w:rPr>
                <w:rFonts w:eastAsia="Times New Roman"/>
                <w:sz w:val="24"/>
                <w:szCs w:val="24"/>
                <w:lang w:eastAsia="ru-RU"/>
              </w:rPr>
              <w:br/>
              <w:t>Банк Отделение Чита</w:t>
            </w:r>
            <w:r w:rsidRPr="00142DBB">
              <w:rPr>
                <w:rFonts w:eastAsia="Times New Roman"/>
                <w:sz w:val="24"/>
                <w:szCs w:val="24"/>
                <w:lang w:eastAsia="ru-RU"/>
              </w:rPr>
              <w:br/>
              <w:t>БИК 047601001 ОКАТО 76401373000 ОКТМО 76701000</w:t>
            </w:r>
            <w:r w:rsidRPr="00142DBB">
              <w:rPr>
                <w:rFonts w:eastAsia="Times New Roman"/>
                <w:sz w:val="24"/>
                <w:szCs w:val="24"/>
                <w:lang w:eastAsia="ru-RU"/>
              </w:rPr>
              <w:br/>
              <w:t>К.Д. 00000000000000000130 п.р.1</w:t>
            </w:r>
          </w:p>
        </w:tc>
        <w:tc>
          <w:tcPr>
            <w:tcW w:w="161" w:type="pct"/>
            <w:vAlign w:val="center"/>
            <w:hideMark/>
          </w:tcPr>
          <w:p w:rsidR="0045623C" w:rsidRPr="00142DBB" w:rsidRDefault="0045623C" w:rsidP="00142DBB">
            <w:pPr>
              <w:jc w:val="both"/>
              <w:rPr>
                <w:rFonts w:eastAsia="Times New Roman"/>
                <w:sz w:val="24"/>
                <w:szCs w:val="24"/>
                <w:lang w:eastAsia="ru-RU"/>
              </w:rPr>
            </w:pPr>
          </w:p>
        </w:tc>
        <w:tc>
          <w:tcPr>
            <w:tcW w:w="434" w:type="pct"/>
            <w:vAlign w:val="center"/>
            <w:hideMark/>
          </w:tcPr>
          <w:p w:rsidR="0045623C" w:rsidRPr="00142DBB" w:rsidRDefault="0045623C" w:rsidP="00142DBB">
            <w:pPr>
              <w:jc w:val="both"/>
              <w:rPr>
                <w:rFonts w:eastAsia="Times New Roman"/>
                <w:sz w:val="24"/>
                <w:szCs w:val="24"/>
                <w:lang w:eastAsia="ru-RU"/>
              </w:rPr>
            </w:pPr>
            <w:r w:rsidRPr="00142DBB">
              <w:rPr>
                <w:rFonts w:eastAsia="Times New Roman"/>
                <w:sz w:val="24"/>
                <w:szCs w:val="24"/>
                <w:lang w:eastAsia="ru-RU"/>
              </w:rPr>
              <w:t> </w:t>
            </w:r>
          </w:p>
        </w:tc>
        <w:tc>
          <w:tcPr>
            <w:tcW w:w="58" w:type="pct"/>
            <w:vAlign w:val="center"/>
            <w:hideMark/>
          </w:tcPr>
          <w:p w:rsidR="0045623C" w:rsidRPr="00142DBB" w:rsidRDefault="0045623C" w:rsidP="00142DBB">
            <w:pPr>
              <w:jc w:val="both"/>
              <w:rPr>
                <w:rFonts w:eastAsia="Times New Roman"/>
                <w:sz w:val="24"/>
                <w:szCs w:val="24"/>
                <w:lang w:eastAsia="ru-RU"/>
              </w:rPr>
            </w:pPr>
          </w:p>
        </w:tc>
        <w:tc>
          <w:tcPr>
            <w:tcW w:w="2247" w:type="pct"/>
            <w:vAlign w:val="center"/>
            <w:hideMark/>
          </w:tcPr>
          <w:p w:rsidR="0045623C" w:rsidRPr="00142DBB" w:rsidRDefault="0045623C" w:rsidP="00142DBB">
            <w:pPr>
              <w:jc w:val="both"/>
              <w:rPr>
                <w:rFonts w:eastAsia="Times New Roman"/>
                <w:sz w:val="24"/>
                <w:szCs w:val="24"/>
                <w:lang w:eastAsia="ru-RU"/>
              </w:rPr>
            </w:pPr>
          </w:p>
        </w:tc>
      </w:tr>
      <w:tr w:rsidR="0045623C" w:rsidRPr="00142DBB" w:rsidTr="00DA384C">
        <w:trPr>
          <w:tblCellSpacing w:w="0" w:type="dxa"/>
          <w:jc w:val="center"/>
        </w:trPr>
        <w:tc>
          <w:tcPr>
            <w:tcW w:w="2100" w:type="pct"/>
            <w:vMerge/>
            <w:vAlign w:val="center"/>
            <w:hideMark/>
          </w:tcPr>
          <w:p w:rsidR="0045623C" w:rsidRPr="00142DBB" w:rsidRDefault="0045623C" w:rsidP="00142DBB">
            <w:pPr>
              <w:rPr>
                <w:rFonts w:eastAsia="Times New Roman"/>
                <w:sz w:val="24"/>
                <w:szCs w:val="24"/>
                <w:lang w:eastAsia="ru-RU"/>
              </w:rPr>
            </w:pPr>
          </w:p>
        </w:tc>
        <w:tc>
          <w:tcPr>
            <w:tcW w:w="161" w:type="pct"/>
            <w:vAlign w:val="center"/>
            <w:hideMark/>
          </w:tcPr>
          <w:p w:rsidR="0045623C" w:rsidRPr="00142DBB" w:rsidRDefault="0045623C" w:rsidP="00142DBB">
            <w:pPr>
              <w:rPr>
                <w:rFonts w:eastAsia="Times New Roman"/>
                <w:sz w:val="24"/>
                <w:szCs w:val="24"/>
                <w:lang w:eastAsia="ru-RU"/>
              </w:rPr>
            </w:pPr>
          </w:p>
        </w:tc>
        <w:tc>
          <w:tcPr>
            <w:tcW w:w="434" w:type="pct"/>
            <w:vAlign w:val="center"/>
            <w:hideMark/>
          </w:tcPr>
          <w:p w:rsidR="0045623C" w:rsidRPr="00142DBB" w:rsidRDefault="0045623C" w:rsidP="00142DBB">
            <w:pPr>
              <w:rPr>
                <w:rFonts w:eastAsia="Times New Roman"/>
                <w:sz w:val="24"/>
                <w:szCs w:val="24"/>
                <w:lang w:eastAsia="ru-RU"/>
              </w:rPr>
            </w:pPr>
            <w:r w:rsidRPr="00142DBB">
              <w:rPr>
                <w:rFonts w:eastAsia="Times New Roman"/>
                <w:sz w:val="24"/>
                <w:szCs w:val="24"/>
                <w:lang w:eastAsia="ru-RU"/>
              </w:rPr>
              <w:t> </w:t>
            </w:r>
          </w:p>
        </w:tc>
        <w:tc>
          <w:tcPr>
            <w:tcW w:w="58" w:type="pct"/>
            <w:vAlign w:val="center"/>
            <w:hideMark/>
          </w:tcPr>
          <w:p w:rsidR="0045623C" w:rsidRPr="00142DBB" w:rsidRDefault="0045623C" w:rsidP="00142DBB">
            <w:pPr>
              <w:rPr>
                <w:rFonts w:eastAsia="Times New Roman"/>
                <w:sz w:val="24"/>
                <w:szCs w:val="24"/>
                <w:lang w:eastAsia="ru-RU"/>
              </w:rPr>
            </w:pPr>
          </w:p>
        </w:tc>
        <w:tc>
          <w:tcPr>
            <w:tcW w:w="2247" w:type="pct"/>
            <w:vAlign w:val="center"/>
            <w:hideMark/>
          </w:tcPr>
          <w:p w:rsidR="0045623C" w:rsidRPr="00142DBB" w:rsidRDefault="0045623C" w:rsidP="00DA384C">
            <w:pPr>
              <w:rPr>
                <w:rFonts w:eastAsia="Times New Roman"/>
                <w:sz w:val="24"/>
                <w:szCs w:val="24"/>
                <w:lang w:eastAsia="ru-RU"/>
              </w:rPr>
            </w:pPr>
            <w:r w:rsidRPr="00142DBB">
              <w:rPr>
                <w:rFonts w:eastAsia="Times New Roman"/>
                <w:sz w:val="24"/>
                <w:szCs w:val="24"/>
                <w:lang w:eastAsia="ru-RU"/>
              </w:rPr>
              <w:t xml:space="preserve">Паспорт: </w:t>
            </w:r>
          </w:p>
        </w:tc>
      </w:tr>
      <w:tr w:rsidR="0045623C" w:rsidRPr="00142DBB" w:rsidTr="00DA384C">
        <w:trPr>
          <w:tblCellSpacing w:w="0" w:type="dxa"/>
          <w:jc w:val="center"/>
        </w:trPr>
        <w:tc>
          <w:tcPr>
            <w:tcW w:w="2100" w:type="pct"/>
            <w:vMerge/>
            <w:vAlign w:val="center"/>
            <w:hideMark/>
          </w:tcPr>
          <w:p w:rsidR="0045623C" w:rsidRPr="00142DBB" w:rsidRDefault="0045623C" w:rsidP="00142DBB">
            <w:pPr>
              <w:rPr>
                <w:rFonts w:eastAsia="Times New Roman"/>
                <w:sz w:val="24"/>
                <w:szCs w:val="24"/>
                <w:lang w:eastAsia="ru-RU"/>
              </w:rPr>
            </w:pPr>
          </w:p>
        </w:tc>
        <w:tc>
          <w:tcPr>
            <w:tcW w:w="161" w:type="pct"/>
            <w:vAlign w:val="center"/>
            <w:hideMark/>
          </w:tcPr>
          <w:p w:rsidR="0045623C" w:rsidRPr="00142DBB" w:rsidRDefault="0045623C" w:rsidP="00142DBB">
            <w:pPr>
              <w:rPr>
                <w:rFonts w:eastAsia="Times New Roman"/>
                <w:sz w:val="24"/>
                <w:szCs w:val="24"/>
                <w:lang w:eastAsia="ru-RU"/>
              </w:rPr>
            </w:pPr>
          </w:p>
        </w:tc>
        <w:tc>
          <w:tcPr>
            <w:tcW w:w="434" w:type="pct"/>
            <w:vAlign w:val="center"/>
            <w:hideMark/>
          </w:tcPr>
          <w:p w:rsidR="0045623C" w:rsidRPr="00142DBB" w:rsidRDefault="0045623C" w:rsidP="00142DBB">
            <w:pPr>
              <w:rPr>
                <w:rFonts w:eastAsia="Times New Roman"/>
                <w:sz w:val="24"/>
                <w:szCs w:val="24"/>
                <w:lang w:eastAsia="ru-RU"/>
              </w:rPr>
            </w:pPr>
            <w:r w:rsidRPr="00142DBB">
              <w:rPr>
                <w:rFonts w:eastAsia="Times New Roman"/>
                <w:sz w:val="24"/>
                <w:szCs w:val="24"/>
                <w:lang w:eastAsia="ru-RU"/>
              </w:rPr>
              <w:t> </w:t>
            </w:r>
          </w:p>
        </w:tc>
        <w:tc>
          <w:tcPr>
            <w:tcW w:w="58" w:type="pct"/>
            <w:vAlign w:val="center"/>
            <w:hideMark/>
          </w:tcPr>
          <w:p w:rsidR="0045623C" w:rsidRPr="00142DBB" w:rsidRDefault="0045623C" w:rsidP="00142DBB">
            <w:pPr>
              <w:rPr>
                <w:rFonts w:eastAsia="Times New Roman"/>
                <w:sz w:val="24"/>
                <w:szCs w:val="24"/>
                <w:lang w:eastAsia="ru-RU"/>
              </w:rPr>
            </w:pPr>
          </w:p>
        </w:tc>
        <w:tc>
          <w:tcPr>
            <w:tcW w:w="2247" w:type="pct"/>
            <w:vAlign w:val="center"/>
            <w:hideMark/>
          </w:tcPr>
          <w:p w:rsidR="0045623C" w:rsidRDefault="0045623C" w:rsidP="00DA384C">
            <w:pPr>
              <w:rPr>
                <w:rFonts w:eastAsia="Times New Roman"/>
                <w:sz w:val="24"/>
                <w:szCs w:val="24"/>
                <w:lang w:eastAsia="ru-RU"/>
              </w:rPr>
            </w:pPr>
            <w:r w:rsidRPr="00142DBB">
              <w:rPr>
                <w:rFonts w:eastAsia="Times New Roman"/>
                <w:sz w:val="24"/>
                <w:szCs w:val="24"/>
                <w:lang w:eastAsia="ru-RU"/>
              </w:rPr>
              <w:t xml:space="preserve">выдан: </w:t>
            </w:r>
          </w:p>
          <w:p w:rsidR="00DA384C" w:rsidRDefault="00DA384C" w:rsidP="00DA384C">
            <w:pPr>
              <w:rPr>
                <w:rFonts w:eastAsia="Times New Roman"/>
                <w:sz w:val="24"/>
                <w:szCs w:val="24"/>
                <w:lang w:eastAsia="ru-RU"/>
              </w:rPr>
            </w:pPr>
          </w:p>
          <w:p w:rsidR="00DA384C" w:rsidRPr="00142DBB" w:rsidRDefault="00DA384C" w:rsidP="00DA384C">
            <w:pPr>
              <w:rPr>
                <w:rFonts w:eastAsia="Times New Roman"/>
                <w:sz w:val="24"/>
                <w:szCs w:val="24"/>
                <w:lang w:eastAsia="ru-RU"/>
              </w:rPr>
            </w:pPr>
          </w:p>
        </w:tc>
      </w:tr>
      <w:tr w:rsidR="0045623C" w:rsidRPr="00142DBB" w:rsidTr="00DA384C">
        <w:trPr>
          <w:tblCellSpacing w:w="0" w:type="dxa"/>
          <w:jc w:val="center"/>
        </w:trPr>
        <w:tc>
          <w:tcPr>
            <w:tcW w:w="2100" w:type="pct"/>
            <w:vMerge/>
            <w:vAlign w:val="center"/>
            <w:hideMark/>
          </w:tcPr>
          <w:p w:rsidR="0045623C" w:rsidRPr="00142DBB" w:rsidRDefault="0045623C" w:rsidP="00142DBB">
            <w:pPr>
              <w:rPr>
                <w:rFonts w:eastAsia="Times New Roman"/>
                <w:sz w:val="24"/>
                <w:szCs w:val="24"/>
                <w:lang w:eastAsia="ru-RU"/>
              </w:rPr>
            </w:pPr>
          </w:p>
        </w:tc>
        <w:tc>
          <w:tcPr>
            <w:tcW w:w="161" w:type="pct"/>
            <w:vAlign w:val="center"/>
            <w:hideMark/>
          </w:tcPr>
          <w:p w:rsidR="0045623C" w:rsidRPr="00142DBB" w:rsidRDefault="0045623C" w:rsidP="00142DBB">
            <w:pPr>
              <w:rPr>
                <w:rFonts w:eastAsia="Times New Roman"/>
                <w:sz w:val="24"/>
                <w:szCs w:val="24"/>
                <w:lang w:eastAsia="ru-RU"/>
              </w:rPr>
            </w:pPr>
          </w:p>
        </w:tc>
        <w:tc>
          <w:tcPr>
            <w:tcW w:w="434" w:type="pct"/>
            <w:vAlign w:val="center"/>
            <w:hideMark/>
          </w:tcPr>
          <w:p w:rsidR="0045623C" w:rsidRPr="00142DBB" w:rsidRDefault="0045623C" w:rsidP="00142DBB">
            <w:pPr>
              <w:rPr>
                <w:rFonts w:eastAsia="Times New Roman"/>
                <w:sz w:val="24"/>
                <w:szCs w:val="24"/>
                <w:lang w:eastAsia="ru-RU"/>
              </w:rPr>
            </w:pPr>
            <w:r w:rsidRPr="00142DBB">
              <w:rPr>
                <w:rFonts w:eastAsia="Times New Roman"/>
                <w:sz w:val="24"/>
                <w:szCs w:val="24"/>
                <w:lang w:eastAsia="ru-RU"/>
              </w:rPr>
              <w:t> </w:t>
            </w:r>
          </w:p>
        </w:tc>
        <w:tc>
          <w:tcPr>
            <w:tcW w:w="58" w:type="pct"/>
            <w:vAlign w:val="center"/>
            <w:hideMark/>
          </w:tcPr>
          <w:p w:rsidR="0045623C" w:rsidRPr="00142DBB" w:rsidRDefault="0045623C" w:rsidP="00142DBB">
            <w:pPr>
              <w:rPr>
                <w:rFonts w:eastAsia="Times New Roman"/>
                <w:sz w:val="24"/>
                <w:szCs w:val="24"/>
                <w:lang w:eastAsia="ru-RU"/>
              </w:rPr>
            </w:pPr>
          </w:p>
        </w:tc>
        <w:tc>
          <w:tcPr>
            <w:tcW w:w="2247" w:type="pct"/>
            <w:vAlign w:val="center"/>
            <w:hideMark/>
          </w:tcPr>
          <w:p w:rsidR="0045623C" w:rsidRDefault="0045623C" w:rsidP="00DA384C">
            <w:pPr>
              <w:rPr>
                <w:rFonts w:eastAsia="Times New Roman"/>
                <w:sz w:val="24"/>
                <w:szCs w:val="24"/>
                <w:lang w:eastAsia="ru-RU"/>
              </w:rPr>
            </w:pPr>
            <w:r w:rsidRPr="00142DBB">
              <w:rPr>
                <w:rFonts w:eastAsia="Times New Roman"/>
                <w:sz w:val="24"/>
                <w:szCs w:val="24"/>
                <w:lang w:eastAsia="ru-RU"/>
              </w:rPr>
              <w:t>Адр</w:t>
            </w:r>
            <w:r w:rsidR="00DA384C">
              <w:rPr>
                <w:rFonts w:eastAsia="Times New Roman"/>
                <w:sz w:val="24"/>
                <w:szCs w:val="24"/>
                <w:lang w:eastAsia="ru-RU"/>
              </w:rPr>
              <w:t>е</w:t>
            </w:r>
            <w:r w:rsidRPr="00142DBB">
              <w:rPr>
                <w:rFonts w:eastAsia="Times New Roman"/>
                <w:sz w:val="24"/>
                <w:szCs w:val="24"/>
                <w:lang w:eastAsia="ru-RU"/>
              </w:rPr>
              <w:t>с</w:t>
            </w:r>
          </w:p>
          <w:p w:rsidR="00DA384C" w:rsidRDefault="00DA384C" w:rsidP="00DA384C">
            <w:pPr>
              <w:rPr>
                <w:rFonts w:eastAsia="Times New Roman"/>
                <w:sz w:val="24"/>
                <w:szCs w:val="24"/>
                <w:lang w:eastAsia="ru-RU"/>
              </w:rPr>
            </w:pPr>
          </w:p>
          <w:p w:rsidR="00DA384C" w:rsidRDefault="00DA384C" w:rsidP="00DA384C">
            <w:pPr>
              <w:rPr>
                <w:rFonts w:eastAsia="Times New Roman"/>
                <w:sz w:val="24"/>
                <w:szCs w:val="24"/>
                <w:lang w:eastAsia="ru-RU"/>
              </w:rPr>
            </w:pPr>
          </w:p>
          <w:p w:rsidR="00DA384C" w:rsidRDefault="00DA384C" w:rsidP="00DA384C">
            <w:pPr>
              <w:rPr>
                <w:rFonts w:eastAsia="Times New Roman"/>
                <w:sz w:val="24"/>
                <w:szCs w:val="24"/>
                <w:lang w:eastAsia="ru-RU"/>
              </w:rPr>
            </w:pPr>
          </w:p>
          <w:p w:rsidR="00DA384C" w:rsidRDefault="00DA384C" w:rsidP="00DA384C">
            <w:pPr>
              <w:rPr>
                <w:rFonts w:eastAsia="Times New Roman"/>
                <w:sz w:val="24"/>
                <w:szCs w:val="24"/>
                <w:lang w:eastAsia="ru-RU"/>
              </w:rPr>
            </w:pPr>
          </w:p>
          <w:p w:rsidR="00DA384C" w:rsidRDefault="00DA384C" w:rsidP="00DA384C">
            <w:pPr>
              <w:rPr>
                <w:rFonts w:eastAsia="Times New Roman"/>
                <w:sz w:val="24"/>
                <w:szCs w:val="24"/>
                <w:lang w:eastAsia="ru-RU"/>
              </w:rPr>
            </w:pPr>
          </w:p>
          <w:p w:rsidR="00DA384C" w:rsidRDefault="00DA384C" w:rsidP="00DA384C">
            <w:pPr>
              <w:rPr>
                <w:rFonts w:eastAsia="Times New Roman"/>
                <w:sz w:val="24"/>
                <w:szCs w:val="24"/>
                <w:lang w:eastAsia="ru-RU"/>
              </w:rPr>
            </w:pPr>
          </w:p>
          <w:p w:rsidR="00DA384C" w:rsidRPr="00142DBB" w:rsidRDefault="00DA384C" w:rsidP="00DA384C">
            <w:pPr>
              <w:rPr>
                <w:rFonts w:eastAsia="Times New Roman"/>
                <w:sz w:val="24"/>
                <w:szCs w:val="24"/>
                <w:lang w:eastAsia="ru-RU"/>
              </w:rPr>
            </w:pPr>
          </w:p>
        </w:tc>
      </w:tr>
      <w:tr w:rsidR="00142DBB" w:rsidRPr="00142DBB" w:rsidTr="00DA384C">
        <w:trPr>
          <w:tblCellSpacing w:w="0" w:type="dxa"/>
          <w:jc w:val="center"/>
        </w:trPr>
        <w:tc>
          <w:tcPr>
            <w:tcW w:w="2100" w:type="pct"/>
            <w:vAlign w:val="center"/>
            <w:hideMark/>
          </w:tcPr>
          <w:p w:rsidR="0045623C" w:rsidRDefault="0045623C" w:rsidP="00142DBB">
            <w:pPr>
              <w:rPr>
                <w:rFonts w:eastAsia="Times New Roman"/>
                <w:b/>
                <w:bCs/>
                <w:sz w:val="24"/>
                <w:szCs w:val="24"/>
                <w:lang w:eastAsia="ru-RU"/>
              </w:rPr>
            </w:pPr>
          </w:p>
          <w:p w:rsidR="0045623C" w:rsidRDefault="00142DBB" w:rsidP="0045623C">
            <w:pPr>
              <w:rPr>
                <w:rFonts w:eastAsia="Times New Roman"/>
                <w:b/>
                <w:bCs/>
                <w:sz w:val="24"/>
                <w:szCs w:val="24"/>
                <w:lang w:eastAsia="ru-RU"/>
              </w:rPr>
            </w:pPr>
            <w:r w:rsidRPr="00142DBB">
              <w:rPr>
                <w:rFonts w:eastAsia="Times New Roman"/>
                <w:b/>
                <w:bCs/>
                <w:sz w:val="24"/>
                <w:szCs w:val="24"/>
                <w:lang w:eastAsia="ru-RU"/>
              </w:rPr>
              <w:t>Ректор ФГБОУ ВО ЧГМА</w:t>
            </w:r>
            <w:r w:rsidRPr="00142DBB">
              <w:rPr>
                <w:rFonts w:eastAsia="Times New Roman"/>
                <w:sz w:val="24"/>
                <w:szCs w:val="24"/>
                <w:lang w:eastAsia="ru-RU"/>
              </w:rPr>
              <w:br/>
            </w:r>
            <w:r w:rsidR="0045623C">
              <w:rPr>
                <w:rFonts w:eastAsia="Times New Roman"/>
                <w:b/>
                <w:bCs/>
                <w:sz w:val="24"/>
                <w:szCs w:val="24"/>
                <w:lang w:eastAsia="ru-RU"/>
              </w:rPr>
              <w:t xml:space="preserve">Минздрава России </w:t>
            </w:r>
          </w:p>
          <w:p w:rsidR="0045623C" w:rsidRDefault="0045623C" w:rsidP="0045623C">
            <w:pPr>
              <w:rPr>
                <w:rFonts w:eastAsia="Times New Roman"/>
                <w:b/>
                <w:bCs/>
                <w:sz w:val="24"/>
                <w:szCs w:val="24"/>
                <w:lang w:eastAsia="ru-RU"/>
              </w:rPr>
            </w:pPr>
          </w:p>
          <w:p w:rsidR="00142DBB" w:rsidRPr="00142DBB" w:rsidRDefault="00142DBB" w:rsidP="00DA384C">
            <w:pPr>
              <w:rPr>
                <w:rFonts w:eastAsia="Times New Roman"/>
                <w:sz w:val="24"/>
                <w:szCs w:val="24"/>
                <w:lang w:eastAsia="ru-RU"/>
              </w:rPr>
            </w:pPr>
            <w:r w:rsidRPr="00142DBB">
              <w:rPr>
                <w:rFonts w:eastAsia="Times New Roman"/>
                <w:b/>
                <w:bCs/>
                <w:sz w:val="24"/>
                <w:szCs w:val="24"/>
                <w:lang w:eastAsia="ru-RU"/>
              </w:rPr>
              <w:t xml:space="preserve"> ______________</w:t>
            </w:r>
            <w:r w:rsidR="0045623C">
              <w:rPr>
                <w:rFonts w:eastAsia="Times New Roman"/>
                <w:b/>
                <w:bCs/>
                <w:sz w:val="24"/>
                <w:szCs w:val="24"/>
                <w:lang w:eastAsia="ru-RU"/>
              </w:rPr>
              <w:t>/____________</w:t>
            </w:r>
            <w:r w:rsidR="00DA384C">
              <w:rPr>
                <w:rFonts w:eastAsia="Times New Roman"/>
                <w:b/>
                <w:bCs/>
                <w:sz w:val="24"/>
                <w:szCs w:val="24"/>
                <w:lang w:eastAsia="ru-RU"/>
              </w:rPr>
              <w:t>/</w:t>
            </w:r>
          </w:p>
        </w:tc>
        <w:tc>
          <w:tcPr>
            <w:tcW w:w="161" w:type="pct"/>
            <w:vAlign w:val="center"/>
            <w:hideMark/>
          </w:tcPr>
          <w:p w:rsidR="00142DBB" w:rsidRPr="00142DBB" w:rsidRDefault="00142DBB" w:rsidP="00142DBB">
            <w:pPr>
              <w:rPr>
                <w:rFonts w:eastAsia="Times New Roman"/>
                <w:sz w:val="24"/>
                <w:szCs w:val="24"/>
                <w:lang w:eastAsia="ru-RU"/>
              </w:rPr>
            </w:pPr>
          </w:p>
        </w:tc>
        <w:tc>
          <w:tcPr>
            <w:tcW w:w="434" w:type="pct"/>
            <w:vAlign w:val="center"/>
            <w:hideMark/>
          </w:tcPr>
          <w:p w:rsidR="00142DBB" w:rsidRPr="00142DBB" w:rsidRDefault="00142DBB" w:rsidP="00142DBB">
            <w:pPr>
              <w:jc w:val="center"/>
              <w:rPr>
                <w:rFonts w:eastAsia="Times New Roman"/>
                <w:sz w:val="24"/>
                <w:szCs w:val="24"/>
                <w:lang w:eastAsia="ru-RU"/>
              </w:rPr>
            </w:pPr>
            <w:r w:rsidRPr="00142DBB">
              <w:rPr>
                <w:rFonts w:eastAsia="Times New Roman"/>
                <w:sz w:val="24"/>
                <w:szCs w:val="24"/>
                <w:lang w:eastAsia="ru-RU"/>
              </w:rPr>
              <w:t> </w:t>
            </w:r>
          </w:p>
        </w:tc>
        <w:tc>
          <w:tcPr>
            <w:tcW w:w="58" w:type="pct"/>
            <w:vAlign w:val="center"/>
            <w:hideMark/>
          </w:tcPr>
          <w:p w:rsidR="00142DBB" w:rsidRPr="00142DBB" w:rsidRDefault="00142DBB" w:rsidP="00142DBB">
            <w:pPr>
              <w:rPr>
                <w:rFonts w:eastAsia="Times New Roman"/>
                <w:sz w:val="24"/>
                <w:szCs w:val="24"/>
                <w:lang w:eastAsia="ru-RU"/>
              </w:rPr>
            </w:pPr>
          </w:p>
        </w:tc>
        <w:tc>
          <w:tcPr>
            <w:tcW w:w="2247" w:type="pct"/>
            <w:vAlign w:val="center"/>
            <w:hideMark/>
          </w:tcPr>
          <w:p w:rsidR="00DA384C" w:rsidRDefault="00DA384C" w:rsidP="00142DBB">
            <w:pPr>
              <w:rPr>
                <w:rFonts w:eastAsia="Times New Roman"/>
                <w:sz w:val="24"/>
                <w:szCs w:val="24"/>
                <w:lang w:eastAsia="ru-RU"/>
              </w:rPr>
            </w:pPr>
          </w:p>
          <w:p w:rsidR="00DA384C" w:rsidRDefault="00DA384C" w:rsidP="00142DBB">
            <w:pPr>
              <w:rPr>
                <w:rFonts w:eastAsia="Times New Roman"/>
                <w:sz w:val="24"/>
                <w:szCs w:val="24"/>
                <w:lang w:eastAsia="ru-RU"/>
              </w:rPr>
            </w:pPr>
          </w:p>
          <w:p w:rsidR="00DA384C" w:rsidRDefault="00DA384C" w:rsidP="00142DBB">
            <w:pPr>
              <w:rPr>
                <w:rFonts w:eastAsia="Times New Roman"/>
                <w:sz w:val="24"/>
                <w:szCs w:val="24"/>
                <w:lang w:eastAsia="ru-RU"/>
              </w:rPr>
            </w:pPr>
          </w:p>
          <w:p w:rsidR="00142DBB" w:rsidRPr="00142DBB" w:rsidRDefault="00142DBB" w:rsidP="00DA384C">
            <w:pPr>
              <w:rPr>
                <w:rFonts w:eastAsia="Times New Roman"/>
                <w:sz w:val="24"/>
                <w:szCs w:val="24"/>
                <w:lang w:eastAsia="ru-RU"/>
              </w:rPr>
            </w:pPr>
            <w:r w:rsidRPr="00142DBB">
              <w:rPr>
                <w:rFonts w:eastAsia="Times New Roman"/>
                <w:sz w:val="24"/>
                <w:szCs w:val="24"/>
                <w:lang w:eastAsia="ru-RU"/>
              </w:rPr>
              <w:t>_________________</w:t>
            </w:r>
            <w:r w:rsidR="00DA384C">
              <w:rPr>
                <w:rFonts w:eastAsia="Times New Roman"/>
                <w:sz w:val="24"/>
                <w:szCs w:val="24"/>
                <w:lang w:eastAsia="ru-RU"/>
              </w:rPr>
              <w:t>/</w:t>
            </w:r>
            <w:r w:rsidRPr="00142DBB">
              <w:rPr>
                <w:rFonts w:eastAsia="Times New Roman"/>
                <w:sz w:val="24"/>
                <w:szCs w:val="24"/>
                <w:lang w:eastAsia="ru-RU"/>
              </w:rPr>
              <w:t>___________</w:t>
            </w:r>
            <w:r w:rsidR="00DA384C">
              <w:rPr>
                <w:rFonts w:eastAsia="Times New Roman"/>
                <w:sz w:val="24"/>
                <w:szCs w:val="24"/>
                <w:lang w:eastAsia="ru-RU"/>
              </w:rPr>
              <w:t>___/</w:t>
            </w:r>
          </w:p>
        </w:tc>
      </w:tr>
    </w:tbl>
    <w:p w:rsidR="00A3446B" w:rsidRDefault="00A3446B"/>
    <w:sectPr w:rsidR="00A3446B" w:rsidSect="00A344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142DBB"/>
    <w:rsid w:val="00142DBB"/>
    <w:rsid w:val="0045623C"/>
    <w:rsid w:val="004731D9"/>
    <w:rsid w:val="00525D78"/>
    <w:rsid w:val="007C5013"/>
    <w:rsid w:val="00825D1A"/>
    <w:rsid w:val="00837602"/>
    <w:rsid w:val="00844818"/>
    <w:rsid w:val="009A5B39"/>
    <w:rsid w:val="009B4FE1"/>
    <w:rsid w:val="00A243D0"/>
    <w:rsid w:val="00A3446B"/>
    <w:rsid w:val="00A978B2"/>
    <w:rsid w:val="00BB13D1"/>
    <w:rsid w:val="00C83BE5"/>
    <w:rsid w:val="00CB6168"/>
    <w:rsid w:val="00DA0AF6"/>
    <w:rsid w:val="00DA384C"/>
    <w:rsid w:val="00E03847"/>
    <w:rsid w:val="00E112CA"/>
    <w:rsid w:val="00E136B3"/>
    <w:rsid w:val="00EB4B47"/>
    <w:rsid w:val="00EB4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4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142DBB"/>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78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AC06-0588-404C-92EF-75B76F6F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1641</Words>
  <Characters>9356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akimova.s</dc:creator>
  <cp:keywords/>
  <dc:description/>
  <cp:lastModifiedBy>urist111</cp:lastModifiedBy>
  <cp:revision>12</cp:revision>
  <dcterms:created xsi:type="dcterms:W3CDTF">2019-11-13T03:54:00Z</dcterms:created>
  <dcterms:modified xsi:type="dcterms:W3CDTF">2020-11-30T09:46:00Z</dcterms:modified>
</cp:coreProperties>
</file>